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889" w:rsidRDefault="004D6FA2">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r>
        <w:rPr>
          <w:noProof/>
        </w:rPr>
        <w:pict>
          <v:group id="_x0000_s1026" style="position:absolute;margin-left:-1.5pt;margin-top:-21.1pt;width:193.15pt;height:101.65pt;z-index:251666944" coordorigin="1410,644" coordsize="3863,2033">
            <v:shapetype id="_x0000_t202" coordsize="21600,21600" o:spt="202" path="m,l,21600r21600,l21600,xe">
              <v:stroke joinstyle="miter"/>
              <v:path gradientshapeok="t" o:connecttype="rect"/>
            </v:shapetype>
            <v:shape id="_x0000_s1027" type="#_x0000_t202" style="position:absolute;left:1572;top:644;width:2034;height:1688;mso-wrap-style:none" filled="f" stroked="f">
              <v:textbox style="mso-fit-shape-to-text:t">
                <w:txbxContent>
                  <w:p w:rsidR="00736A21" w:rsidRDefault="002320A0" w:rsidP="00736A21">
                    <w:r>
                      <w:rPr>
                        <w:noProof/>
                      </w:rPr>
                      <w:drawing>
                        <wp:inline distT="0" distB="0" distL="0" distR="0">
                          <wp:extent cx="1108075" cy="82804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108075" cy="828040"/>
                                  </a:xfrm>
                                  <a:prstGeom prst="rect">
                                    <a:avLst/>
                                  </a:prstGeom>
                                  <a:noFill/>
                                  <a:ln w="9525">
                                    <a:noFill/>
                                    <a:miter lim="800000"/>
                                    <a:headEnd/>
                                    <a:tailEnd/>
                                  </a:ln>
                                </pic:spPr>
                              </pic:pic>
                            </a:graphicData>
                          </a:graphic>
                        </wp:inline>
                      </w:drawing>
                    </w:r>
                  </w:p>
                </w:txbxContent>
              </v:textbox>
            </v:shape>
            <v:shape id="_x0000_s1028" type="#_x0000_t202" style="position:absolute;left:1410;top:1966;width:3863;height:711" filled="f" stroked="f">
              <v:textbox>
                <w:txbxContent>
                  <w:p w:rsidR="00736A21" w:rsidRDefault="00736A21" w:rsidP="00736A21">
                    <w:r>
                      <w:rPr>
                        <w:rFonts w:ascii="Calibri" w:hAnsi="Calibri" w:cs="Calibri"/>
                        <w:b/>
                        <w:bCs/>
                      </w:rPr>
                      <w:t>www.sharda.weebly.com</w:t>
                    </w:r>
                  </w:p>
                </w:txbxContent>
              </v:textbox>
            </v:shape>
          </v:group>
        </w:pict>
      </w:r>
      <w:r w:rsidR="002320A0">
        <w:rPr>
          <w:noProof/>
        </w:rPr>
        <w:drawing>
          <wp:anchor distT="0" distB="0" distL="114300" distR="114300" simplePos="0" relativeHeight="251648512" behindDoc="1" locked="0" layoutInCell="0" allowOverlap="1">
            <wp:simplePos x="0" y="0"/>
            <wp:positionH relativeFrom="page">
              <wp:posOffset>4356735</wp:posOffset>
            </wp:positionH>
            <wp:positionV relativeFrom="page">
              <wp:posOffset>457200</wp:posOffset>
            </wp:positionV>
            <wp:extent cx="2431415" cy="1146175"/>
            <wp:effectExtent l="1905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2431415" cy="1146175"/>
                    </a:xfrm>
                    <a:prstGeom prst="rect">
                      <a:avLst/>
                    </a:prstGeom>
                    <a:noFill/>
                  </pic:spPr>
                </pic:pic>
              </a:graphicData>
            </a:graphic>
          </wp:anchor>
        </w:drawing>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61" w:lineRule="exact"/>
        <w:rPr>
          <w:rFonts w:ascii="Times New Roman" w:hAnsi="Times New Roman" w:cs="Times New Roman"/>
          <w:sz w:val="24"/>
          <w:szCs w:val="24"/>
        </w:rPr>
      </w:pPr>
    </w:p>
    <w:p w:rsidR="007F5889" w:rsidRDefault="007F5889">
      <w:pPr>
        <w:widowControl w:val="0"/>
        <w:autoSpaceDE w:val="0"/>
        <w:autoSpaceDN w:val="0"/>
        <w:adjustRightInd w:val="0"/>
        <w:spacing w:after="0" w:line="240" w:lineRule="auto"/>
        <w:ind w:left="2520"/>
        <w:rPr>
          <w:rFonts w:ascii="Times New Roman" w:hAnsi="Times New Roman" w:cs="Times New Roman"/>
          <w:sz w:val="24"/>
          <w:szCs w:val="24"/>
        </w:rPr>
      </w:pPr>
      <w:r>
        <w:rPr>
          <w:rFonts w:ascii="Times" w:hAnsi="Times" w:cs="Times"/>
          <w:b/>
          <w:bCs/>
          <w:sz w:val="36"/>
          <w:szCs w:val="36"/>
        </w:rPr>
        <w:t>Tally.ERP 9 Upgrade</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08" w:lineRule="exact"/>
        <w:rPr>
          <w:rFonts w:ascii="Times New Roman" w:hAnsi="Times New Roman" w:cs="Times New Roman"/>
          <w:sz w:val="24"/>
          <w:szCs w:val="24"/>
        </w:rPr>
      </w:pPr>
    </w:p>
    <w:p w:rsidR="007F5889" w:rsidRDefault="007F5889">
      <w:pPr>
        <w:widowControl w:val="0"/>
        <w:tabs>
          <w:tab w:val="left" w:pos="2860"/>
        </w:tabs>
        <w:autoSpaceDE w:val="0"/>
        <w:autoSpaceDN w:val="0"/>
        <w:adjustRightInd w:val="0"/>
        <w:spacing w:after="0" w:line="239" w:lineRule="auto"/>
        <w:rPr>
          <w:rFonts w:ascii="Times New Roman" w:hAnsi="Times New Roman" w:cs="Times New Roman"/>
          <w:sz w:val="24"/>
          <w:szCs w:val="24"/>
        </w:rPr>
      </w:pPr>
      <w:r>
        <w:rPr>
          <w:rFonts w:ascii="Times" w:hAnsi="Times" w:cs="Times"/>
          <w:b/>
          <w:bCs/>
          <w:sz w:val="24"/>
          <w:szCs w:val="24"/>
          <w:u w:val="single"/>
        </w:rPr>
        <w:t>COURSE DURATION</w:t>
      </w:r>
      <w:r>
        <w:rPr>
          <w:rFonts w:ascii="Times" w:hAnsi="Times" w:cs="Times"/>
          <w:b/>
          <w:bCs/>
          <w:sz w:val="24"/>
          <w:szCs w:val="24"/>
        </w:rPr>
        <w:t>:</w:t>
      </w:r>
      <w:r>
        <w:rPr>
          <w:rFonts w:ascii="Times New Roman" w:hAnsi="Times New Roman" w:cs="Times New Roman"/>
          <w:sz w:val="24"/>
          <w:szCs w:val="24"/>
        </w:rPr>
        <w:tab/>
      </w:r>
      <w:r>
        <w:rPr>
          <w:rFonts w:ascii="Times" w:hAnsi="Times" w:cs="Times"/>
          <w:sz w:val="23"/>
          <w:szCs w:val="23"/>
        </w:rPr>
        <w:t>15 Hours (7 Days)</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366" w:lineRule="exact"/>
        <w:rPr>
          <w:rFonts w:ascii="Times New Roman" w:hAnsi="Times New Roman" w:cs="Times New Roman"/>
          <w:sz w:val="24"/>
          <w:szCs w:val="24"/>
        </w:rPr>
      </w:pPr>
    </w:p>
    <w:p w:rsidR="007F5889" w:rsidRDefault="007F5889">
      <w:pPr>
        <w:widowControl w:val="0"/>
        <w:tabs>
          <w:tab w:val="left" w:pos="2140"/>
        </w:tabs>
        <w:autoSpaceDE w:val="0"/>
        <w:autoSpaceDN w:val="0"/>
        <w:adjustRightInd w:val="0"/>
        <w:spacing w:after="0" w:line="239" w:lineRule="auto"/>
        <w:rPr>
          <w:rFonts w:ascii="Times New Roman" w:hAnsi="Times New Roman" w:cs="Times New Roman"/>
          <w:sz w:val="24"/>
          <w:szCs w:val="24"/>
        </w:rPr>
      </w:pPr>
      <w:r>
        <w:rPr>
          <w:rFonts w:ascii="Times" w:hAnsi="Times" w:cs="Times"/>
          <w:b/>
          <w:bCs/>
          <w:sz w:val="24"/>
          <w:szCs w:val="24"/>
          <w:u w:val="single"/>
        </w:rPr>
        <w:t>COURSE FEES:</w:t>
      </w:r>
      <w:r>
        <w:rPr>
          <w:rFonts w:ascii="Times New Roman" w:hAnsi="Times New Roman" w:cs="Times New Roman"/>
          <w:sz w:val="24"/>
          <w:szCs w:val="24"/>
        </w:rPr>
        <w:tab/>
      </w:r>
      <w:r>
        <w:rPr>
          <w:rFonts w:ascii="Times" w:hAnsi="Times" w:cs="Times"/>
          <w:sz w:val="23"/>
          <w:szCs w:val="23"/>
        </w:rPr>
        <w:t>2100 (Inclusive All)</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94"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251" w:lineRule="auto"/>
        <w:ind w:right="40"/>
        <w:jc w:val="both"/>
        <w:rPr>
          <w:rFonts w:ascii="Times New Roman" w:hAnsi="Times New Roman" w:cs="Times New Roman"/>
          <w:sz w:val="24"/>
          <w:szCs w:val="24"/>
        </w:rPr>
      </w:pPr>
      <w:r>
        <w:rPr>
          <w:rFonts w:ascii="Times" w:hAnsi="Times" w:cs="Times"/>
          <w:b/>
          <w:bCs/>
          <w:sz w:val="24"/>
          <w:szCs w:val="24"/>
          <w:u w:val="single"/>
        </w:rPr>
        <w:t>OBJECTIVE</w:t>
      </w:r>
      <w:r>
        <w:rPr>
          <w:rFonts w:ascii="Times" w:hAnsi="Times" w:cs="Times"/>
          <w:b/>
          <w:bCs/>
          <w:sz w:val="24"/>
          <w:szCs w:val="24"/>
        </w:rPr>
        <w:t xml:space="preserve">: </w:t>
      </w:r>
      <w:r>
        <w:rPr>
          <w:rFonts w:ascii="Times" w:hAnsi="Times" w:cs="Times"/>
          <w:sz w:val="24"/>
          <w:szCs w:val="24"/>
        </w:rPr>
        <w:t>The course is designed to update the students with the new features of</w:t>
      </w:r>
      <w:r>
        <w:rPr>
          <w:rFonts w:ascii="Times" w:hAnsi="Times" w:cs="Times"/>
          <w:b/>
          <w:bCs/>
          <w:sz w:val="24"/>
          <w:szCs w:val="24"/>
        </w:rPr>
        <w:t xml:space="preserve"> </w:t>
      </w:r>
      <w:r>
        <w:rPr>
          <w:rFonts w:ascii="Times" w:hAnsi="Times" w:cs="Times"/>
          <w:sz w:val="24"/>
          <w:szCs w:val="24"/>
        </w:rPr>
        <w:t>Tally ERP 9 which is an extension of Tally 7.2 and Tally 9 and also enable them to work on the latest version of Tally.</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05"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265" w:lineRule="auto"/>
        <w:ind w:right="40"/>
        <w:jc w:val="both"/>
        <w:rPr>
          <w:rFonts w:ascii="Times New Roman" w:hAnsi="Times New Roman" w:cs="Times New Roman"/>
          <w:sz w:val="24"/>
          <w:szCs w:val="24"/>
        </w:rPr>
      </w:pPr>
      <w:r>
        <w:rPr>
          <w:rFonts w:ascii="Times" w:hAnsi="Times" w:cs="Times"/>
          <w:b/>
          <w:bCs/>
          <w:sz w:val="24"/>
          <w:szCs w:val="24"/>
          <w:u w:val="single"/>
        </w:rPr>
        <w:t>COVERAGE</w:t>
      </w:r>
      <w:r>
        <w:rPr>
          <w:rFonts w:ascii="Times" w:hAnsi="Times" w:cs="Times"/>
          <w:b/>
          <w:bCs/>
          <w:sz w:val="24"/>
          <w:szCs w:val="24"/>
        </w:rPr>
        <w:t xml:space="preserve">: </w:t>
      </w:r>
      <w:r>
        <w:rPr>
          <w:rFonts w:ascii="Times" w:hAnsi="Times" w:cs="Times"/>
          <w:sz w:val="24"/>
          <w:szCs w:val="24"/>
        </w:rPr>
        <w:t>The Course covers Introduction to the newly added features of Tally</w:t>
      </w:r>
      <w:r>
        <w:rPr>
          <w:rFonts w:ascii="Times" w:hAnsi="Times" w:cs="Times"/>
          <w:b/>
          <w:bCs/>
          <w:sz w:val="24"/>
          <w:szCs w:val="24"/>
        </w:rPr>
        <w:t xml:space="preserve"> </w:t>
      </w:r>
      <w:r>
        <w:rPr>
          <w:rFonts w:ascii="Times" w:hAnsi="Times" w:cs="Times"/>
          <w:sz w:val="24"/>
          <w:szCs w:val="24"/>
        </w:rPr>
        <w:t>ERP 9 and its comparison with Tally 7.2 and Tally 9. The distinguishing features of Tally ERP 9 are addition of Edit Remote Access, Control Center, Support Center, Enabling for Manufacture and reports like Excise computation report, daily Stock register, PLA Register, Form ER I, CENVAT Credit Availed, CENVAT Credit Register, Advanced TDS, and Advanced Service Tax.</w:t>
      </w:r>
    </w:p>
    <w:p w:rsidR="007F5889" w:rsidRDefault="007F5889">
      <w:pPr>
        <w:widowControl w:val="0"/>
        <w:autoSpaceDE w:val="0"/>
        <w:autoSpaceDN w:val="0"/>
        <w:adjustRightInd w:val="0"/>
        <w:spacing w:after="0" w:line="255" w:lineRule="exact"/>
        <w:rPr>
          <w:rFonts w:ascii="Times New Roman" w:hAnsi="Times New Roman" w:cs="Times New Roman"/>
          <w:sz w:val="24"/>
          <w:szCs w:val="24"/>
        </w:rPr>
      </w:pPr>
    </w:p>
    <w:p w:rsidR="007F5889" w:rsidRDefault="007F5889">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b/>
          <w:bCs/>
          <w:sz w:val="24"/>
          <w:szCs w:val="24"/>
          <w:u w:val="single"/>
        </w:rPr>
        <w:t>COURSE STRUCTURE:</w:t>
      </w:r>
    </w:p>
    <w:p w:rsidR="007F5889" w:rsidRDefault="004D6FA2">
      <w:pPr>
        <w:widowControl w:val="0"/>
        <w:autoSpaceDE w:val="0"/>
        <w:autoSpaceDN w:val="0"/>
        <w:adjustRightInd w:val="0"/>
        <w:spacing w:after="0" w:line="200" w:lineRule="exact"/>
        <w:rPr>
          <w:rFonts w:ascii="Times New Roman" w:hAnsi="Times New Roman" w:cs="Times New Roman"/>
          <w:sz w:val="24"/>
          <w:szCs w:val="24"/>
        </w:rPr>
      </w:pPr>
      <w:r>
        <w:rPr>
          <w:noProof/>
        </w:rPr>
        <w:pict>
          <v:rect id="_x0000_s1030" style="position:absolute;margin-left:-.5pt;margin-top:26.1pt;width:1pt;height:1pt;z-index:-251666944" o:allowincell="f" fillcolor="black" stroked="f"/>
        </w:pict>
      </w:r>
    </w:p>
    <w:p w:rsidR="007F5889" w:rsidRDefault="007F5889">
      <w:pPr>
        <w:widowControl w:val="0"/>
        <w:autoSpaceDE w:val="0"/>
        <w:autoSpaceDN w:val="0"/>
        <w:adjustRightInd w:val="0"/>
        <w:spacing w:after="0" w:line="30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120"/>
        <w:gridCol w:w="7380"/>
      </w:tblGrid>
      <w:tr w:rsidR="007F5889">
        <w:tblPrEx>
          <w:tblCellMar>
            <w:top w:w="0" w:type="dxa"/>
            <w:left w:w="0" w:type="dxa"/>
            <w:bottom w:w="0" w:type="dxa"/>
            <w:right w:w="0" w:type="dxa"/>
          </w:tblCellMar>
        </w:tblPrEx>
        <w:trPr>
          <w:trHeight w:val="286"/>
        </w:trPr>
        <w:tc>
          <w:tcPr>
            <w:tcW w:w="1120" w:type="dxa"/>
            <w:tcBorders>
              <w:top w:val="single" w:sz="8" w:space="0" w:color="auto"/>
              <w:left w:val="single" w:sz="8" w:space="0" w:color="auto"/>
              <w:bottom w:val="nil"/>
              <w:right w:val="single" w:sz="8" w:space="0" w:color="auto"/>
            </w:tcBorders>
            <w:vAlign w:val="bottom"/>
          </w:tcPr>
          <w:p w:rsidR="007F5889" w:rsidRDefault="007F5889">
            <w:pPr>
              <w:widowControl w:val="0"/>
              <w:autoSpaceDE w:val="0"/>
              <w:autoSpaceDN w:val="0"/>
              <w:adjustRightInd w:val="0"/>
              <w:spacing w:after="0" w:line="240" w:lineRule="auto"/>
              <w:ind w:left="240"/>
              <w:rPr>
                <w:rFonts w:ascii="Times New Roman" w:hAnsi="Times New Roman" w:cs="Times New Roman"/>
                <w:sz w:val="24"/>
                <w:szCs w:val="24"/>
              </w:rPr>
            </w:pPr>
            <w:r>
              <w:rPr>
                <w:rFonts w:ascii="Times" w:hAnsi="Times" w:cs="Times"/>
                <w:b/>
                <w:bCs/>
                <w:sz w:val="24"/>
                <w:szCs w:val="24"/>
              </w:rPr>
              <w:t>Lesson</w:t>
            </w:r>
          </w:p>
        </w:tc>
        <w:tc>
          <w:tcPr>
            <w:tcW w:w="7380" w:type="dxa"/>
            <w:tcBorders>
              <w:top w:val="single" w:sz="8" w:space="0" w:color="auto"/>
              <w:left w:val="nil"/>
              <w:bottom w:val="nil"/>
              <w:right w:val="single" w:sz="8" w:space="0" w:color="auto"/>
            </w:tcBorders>
            <w:vAlign w:val="bottom"/>
          </w:tcPr>
          <w:p w:rsidR="007F5889" w:rsidRDefault="007F5889">
            <w:pPr>
              <w:widowControl w:val="0"/>
              <w:autoSpaceDE w:val="0"/>
              <w:autoSpaceDN w:val="0"/>
              <w:adjustRightInd w:val="0"/>
              <w:spacing w:after="0" w:line="240" w:lineRule="auto"/>
              <w:ind w:left="4340"/>
              <w:rPr>
                <w:rFonts w:ascii="Times New Roman" w:hAnsi="Times New Roman" w:cs="Times New Roman"/>
                <w:sz w:val="24"/>
                <w:szCs w:val="24"/>
              </w:rPr>
            </w:pPr>
            <w:r>
              <w:rPr>
                <w:rFonts w:ascii="Times" w:hAnsi="Times" w:cs="Times"/>
                <w:sz w:val="24"/>
                <w:szCs w:val="24"/>
              </w:rPr>
              <w:t>Topics</w:t>
            </w:r>
          </w:p>
        </w:tc>
      </w:tr>
      <w:tr w:rsidR="007F5889">
        <w:tblPrEx>
          <w:tblCellMar>
            <w:top w:w="0" w:type="dxa"/>
            <w:left w:w="0" w:type="dxa"/>
            <w:bottom w:w="0" w:type="dxa"/>
            <w:right w:w="0" w:type="dxa"/>
          </w:tblCellMar>
        </w:tblPrEx>
        <w:trPr>
          <w:trHeight w:val="353"/>
        </w:trPr>
        <w:tc>
          <w:tcPr>
            <w:tcW w:w="1120" w:type="dxa"/>
            <w:tcBorders>
              <w:top w:val="nil"/>
              <w:left w:val="single" w:sz="8" w:space="0" w:color="auto"/>
              <w:bottom w:val="single" w:sz="8" w:space="0" w:color="auto"/>
              <w:right w:val="single" w:sz="8" w:space="0" w:color="auto"/>
            </w:tcBorders>
            <w:vAlign w:val="bottom"/>
          </w:tcPr>
          <w:p w:rsidR="007F5889" w:rsidRDefault="007F5889">
            <w:pPr>
              <w:widowControl w:val="0"/>
              <w:autoSpaceDE w:val="0"/>
              <w:autoSpaceDN w:val="0"/>
              <w:adjustRightInd w:val="0"/>
              <w:spacing w:after="0" w:line="240" w:lineRule="auto"/>
              <w:rPr>
                <w:rFonts w:ascii="Times New Roman" w:hAnsi="Times New Roman" w:cs="Times New Roman"/>
                <w:sz w:val="24"/>
                <w:szCs w:val="24"/>
              </w:rPr>
            </w:pPr>
          </w:p>
        </w:tc>
        <w:tc>
          <w:tcPr>
            <w:tcW w:w="7380" w:type="dxa"/>
            <w:tcBorders>
              <w:top w:val="nil"/>
              <w:left w:val="nil"/>
              <w:bottom w:val="single" w:sz="8" w:space="0" w:color="auto"/>
              <w:right w:val="single" w:sz="8" w:space="0" w:color="auto"/>
            </w:tcBorders>
            <w:vAlign w:val="bottom"/>
          </w:tcPr>
          <w:p w:rsidR="007F5889" w:rsidRDefault="007F5889">
            <w:pPr>
              <w:widowControl w:val="0"/>
              <w:autoSpaceDE w:val="0"/>
              <w:autoSpaceDN w:val="0"/>
              <w:adjustRightInd w:val="0"/>
              <w:spacing w:after="0" w:line="240" w:lineRule="auto"/>
              <w:rPr>
                <w:rFonts w:ascii="Times New Roman" w:hAnsi="Times New Roman" w:cs="Times New Roman"/>
                <w:sz w:val="24"/>
                <w:szCs w:val="24"/>
              </w:rPr>
            </w:pPr>
          </w:p>
        </w:tc>
      </w:tr>
      <w:tr w:rsidR="007F5889">
        <w:tblPrEx>
          <w:tblCellMar>
            <w:top w:w="0" w:type="dxa"/>
            <w:left w:w="0" w:type="dxa"/>
            <w:bottom w:w="0" w:type="dxa"/>
            <w:right w:w="0" w:type="dxa"/>
          </w:tblCellMar>
        </w:tblPrEx>
        <w:trPr>
          <w:trHeight w:val="268"/>
        </w:trPr>
        <w:tc>
          <w:tcPr>
            <w:tcW w:w="1120" w:type="dxa"/>
            <w:tcBorders>
              <w:top w:val="nil"/>
              <w:left w:val="single" w:sz="8" w:space="0" w:color="auto"/>
              <w:bottom w:val="nil"/>
              <w:right w:val="single" w:sz="8" w:space="0" w:color="auto"/>
            </w:tcBorders>
            <w:vAlign w:val="bottom"/>
          </w:tcPr>
          <w:p w:rsidR="007F5889" w:rsidRDefault="007F5889">
            <w:pPr>
              <w:widowControl w:val="0"/>
              <w:autoSpaceDE w:val="0"/>
              <w:autoSpaceDN w:val="0"/>
              <w:adjustRightInd w:val="0"/>
              <w:spacing w:after="0" w:line="268" w:lineRule="exact"/>
              <w:ind w:left="240"/>
              <w:rPr>
                <w:rFonts w:ascii="Times New Roman" w:hAnsi="Times New Roman" w:cs="Times New Roman"/>
                <w:sz w:val="24"/>
                <w:szCs w:val="24"/>
              </w:rPr>
            </w:pPr>
            <w:r>
              <w:rPr>
                <w:rFonts w:ascii="Times" w:hAnsi="Times" w:cs="Times"/>
                <w:b/>
                <w:bCs/>
                <w:sz w:val="24"/>
                <w:szCs w:val="24"/>
              </w:rPr>
              <w:t>1.</w:t>
            </w:r>
          </w:p>
        </w:tc>
        <w:tc>
          <w:tcPr>
            <w:tcW w:w="7380" w:type="dxa"/>
            <w:tcBorders>
              <w:top w:val="nil"/>
              <w:left w:val="nil"/>
              <w:bottom w:val="nil"/>
              <w:right w:val="single" w:sz="8" w:space="0" w:color="auto"/>
            </w:tcBorders>
            <w:vAlign w:val="bottom"/>
          </w:tcPr>
          <w:p w:rsidR="007F5889" w:rsidRDefault="007F5889">
            <w:pPr>
              <w:widowControl w:val="0"/>
              <w:autoSpaceDE w:val="0"/>
              <w:autoSpaceDN w:val="0"/>
              <w:adjustRightInd w:val="0"/>
              <w:spacing w:after="0" w:line="267" w:lineRule="exact"/>
              <w:ind w:left="240"/>
              <w:rPr>
                <w:rFonts w:ascii="Times New Roman" w:hAnsi="Times New Roman" w:cs="Times New Roman"/>
                <w:sz w:val="24"/>
                <w:szCs w:val="24"/>
              </w:rPr>
            </w:pPr>
            <w:r>
              <w:rPr>
                <w:rFonts w:ascii="Times" w:hAnsi="Times" w:cs="Times"/>
                <w:sz w:val="24"/>
                <w:szCs w:val="24"/>
              </w:rPr>
              <w:t>Introduction to Tally ERP 9</w:t>
            </w:r>
          </w:p>
        </w:tc>
      </w:tr>
      <w:tr w:rsidR="007F5889">
        <w:tblPrEx>
          <w:tblCellMar>
            <w:top w:w="0" w:type="dxa"/>
            <w:left w:w="0" w:type="dxa"/>
            <w:bottom w:w="0" w:type="dxa"/>
            <w:right w:w="0" w:type="dxa"/>
          </w:tblCellMar>
        </w:tblPrEx>
        <w:trPr>
          <w:trHeight w:val="175"/>
        </w:trPr>
        <w:tc>
          <w:tcPr>
            <w:tcW w:w="1120" w:type="dxa"/>
            <w:tcBorders>
              <w:top w:val="nil"/>
              <w:left w:val="single" w:sz="8" w:space="0" w:color="auto"/>
              <w:bottom w:val="single" w:sz="8" w:space="0" w:color="auto"/>
              <w:right w:val="single" w:sz="8" w:space="0" w:color="auto"/>
            </w:tcBorders>
            <w:vAlign w:val="bottom"/>
          </w:tcPr>
          <w:p w:rsidR="007F5889" w:rsidRDefault="007F5889">
            <w:pPr>
              <w:widowControl w:val="0"/>
              <w:autoSpaceDE w:val="0"/>
              <w:autoSpaceDN w:val="0"/>
              <w:adjustRightInd w:val="0"/>
              <w:spacing w:after="0" w:line="240" w:lineRule="auto"/>
              <w:rPr>
                <w:rFonts w:ascii="Times New Roman" w:hAnsi="Times New Roman" w:cs="Times New Roman"/>
                <w:sz w:val="15"/>
                <w:szCs w:val="15"/>
              </w:rPr>
            </w:pPr>
          </w:p>
        </w:tc>
        <w:tc>
          <w:tcPr>
            <w:tcW w:w="7380" w:type="dxa"/>
            <w:tcBorders>
              <w:top w:val="nil"/>
              <w:left w:val="nil"/>
              <w:bottom w:val="single" w:sz="8" w:space="0" w:color="auto"/>
              <w:right w:val="single" w:sz="8" w:space="0" w:color="auto"/>
            </w:tcBorders>
            <w:vAlign w:val="bottom"/>
          </w:tcPr>
          <w:p w:rsidR="007F5889" w:rsidRDefault="007F5889">
            <w:pPr>
              <w:widowControl w:val="0"/>
              <w:autoSpaceDE w:val="0"/>
              <w:autoSpaceDN w:val="0"/>
              <w:adjustRightInd w:val="0"/>
              <w:spacing w:after="0" w:line="240" w:lineRule="auto"/>
              <w:rPr>
                <w:rFonts w:ascii="Times New Roman" w:hAnsi="Times New Roman" w:cs="Times New Roman"/>
                <w:sz w:val="15"/>
                <w:szCs w:val="15"/>
              </w:rPr>
            </w:pPr>
          </w:p>
        </w:tc>
      </w:tr>
      <w:tr w:rsidR="007F5889">
        <w:tblPrEx>
          <w:tblCellMar>
            <w:top w:w="0" w:type="dxa"/>
            <w:left w:w="0" w:type="dxa"/>
            <w:bottom w:w="0" w:type="dxa"/>
            <w:right w:w="0" w:type="dxa"/>
          </w:tblCellMar>
        </w:tblPrEx>
        <w:trPr>
          <w:trHeight w:val="266"/>
        </w:trPr>
        <w:tc>
          <w:tcPr>
            <w:tcW w:w="1120" w:type="dxa"/>
            <w:tcBorders>
              <w:top w:val="nil"/>
              <w:left w:val="single" w:sz="8" w:space="0" w:color="auto"/>
              <w:bottom w:val="nil"/>
              <w:right w:val="single" w:sz="8" w:space="0" w:color="auto"/>
            </w:tcBorders>
            <w:vAlign w:val="bottom"/>
          </w:tcPr>
          <w:p w:rsidR="007F5889" w:rsidRDefault="007F5889">
            <w:pPr>
              <w:widowControl w:val="0"/>
              <w:autoSpaceDE w:val="0"/>
              <w:autoSpaceDN w:val="0"/>
              <w:adjustRightInd w:val="0"/>
              <w:spacing w:after="0" w:line="264" w:lineRule="exact"/>
              <w:ind w:left="240"/>
              <w:rPr>
                <w:rFonts w:ascii="Times New Roman" w:hAnsi="Times New Roman" w:cs="Times New Roman"/>
                <w:sz w:val="24"/>
                <w:szCs w:val="24"/>
              </w:rPr>
            </w:pPr>
            <w:r>
              <w:rPr>
                <w:rFonts w:ascii="Times" w:hAnsi="Times" w:cs="Times"/>
                <w:b/>
                <w:bCs/>
                <w:sz w:val="24"/>
                <w:szCs w:val="24"/>
              </w:rPr>
              <w:t>2.</w:t>
            </w:r>
          </w:p>
        </w:tc>
        <w:tc>
          <w:tcPr>
            <w:tcW w:w="7380" w:type="dxa"/>
            <w:tcBorders>
              <w:top w:val="nil"/>
              <w:left w:val="nil"/>
              <w:bottom w:val="nil"/>
              <w:right w:val="single" w:sz="8" w:space="0" w:color="auto"/>
            </w:tcBorders>
            <w:vAlign w:val="bottom"/>
          </w:tcPr>
          <w:p w:rsidR="007F5889" w:rsidRDefault="007F5889">
            <w:pPr>
              <w:widowControl w:val="0"/>
              <w:autoSpaceDE w:val="0"/>
              <w:autoSpaceDN w:val="0"/>
              <w:adjustRightInd w:val="0"/>
              <w:spacing w:after="0" w:line="264" w:lineRule="exact"/>
              <w:ind w:left="240"/>
              <w:rPr>
                <w:rFonts w:ascii="Times New Roman" w:hAnsi="Times New Roman" w:cs="Times New Roman"/>
                <w:sz w:val="24"/>
                <w:szCs w:val="24"/>
              </w:rPr>
            </w:pPr>
            <w:r>
              <w:rPr>
                <w:rFonts w:ascii="Times" w:hAnsi="Times" w:cs="Times"/>
                <w:sz w:val="24"/>
                <w:szCs w:val="24"/>
              </w:rPr>
              <w:t>Tally.Net and Remoter Capabilities</w:t>
            </w:r>
          </w:p>
        </w:tc>
      </w:tr>
      <w:tr w:rsidR="007F5889">
        <w:tblPrEx>
          <w:tblCellMar>
            <w:top w:w="0" w:type="dxa"/>
            <w:left w:w="0" w:type="dxa"/>
            <w:bottom w:w="0" w:type="dxa"/>
            <w:right w:w="0" w:type="dxa"/>
          </w:tblCellMar>
        </w:tblPrEx>
        <w:trPr>
          <w:trHeight w:val="168"/>
        </w:trPr>
        <w:tc>
          <w:tcPr>
            <w:tcW w:w="1120" w:type="dxa"/>
            <w:tcBorders>
              <w:top w:val="nil"/>
              <w:left w:val="single" w:sz="8" w:space="0" w:color="auto"/>
              <w:bottom w:val="single" w:sz="8" w:space="0" w:color="auto"/>
              <w:right w:val="single" w:sz="8" w:space="0" w:color="auto"/>
            </w:tcBorders>
            <w:vAlign w:val="bottom"/>
          </w:tcPr>
          <w:p w:rsidR="007F5889" w:rsidRDefault="007F5889">
            <w:pPr>
              <w:widowControl w:val="0"/>
              <w:autoSpaceDE w:val="0"/>
              <w:autoSpaceDN w:val="0"/>
              <w:adjustRightInd w:val="0"/>
              <w:spacing w:after="0" w:line="240" w:lineRule="auto"/>
              <w:rPr>
                <w:rFonts w:ascii="Times New Roman" w:hAnsi="Times New Roman" w:cs="Times New Roman"/>
                <w:sz w:val="14"/>
                <w:szCs w:val="14"/>
              </w:rPr>
            </w:pPr>
          </w:p>
        </w:tc>
        <w:tc>
          <w:tcPr>
            <w:tcW w:w="7380" w:type="dxa"/>
            <w:tcBorders>
              <w:top w:val="nil"/>
              <w:left w:val="nil"/>
              <w:bottom w:val="single" w:sz="8" w:space="0" w:color="auto"/>
              <w:right w:val="single" w:sz="8" w:space="0" w:color="auto"/>
            </w:tcBorders>
            <w:vAlign w:val="bottom"/>
          </w:tcPr>
          <w:p w:rsidR="007F5889" w:rsidRDefault="007F5889">
            <w:pPr>
              <w:widowControl w:val="0"/>
              <w:autoSpaceDE w:val="0"/>
              <w:autoSpaceDN w:val="0"/>
              <w:adjustRightInd w:val="0"/>
              <w:spacing w:after="0" w:line="240" w:lineRule="auto"/>
              <w:rPr>
                <w:rFonts w:ascii="Times New Roman" w:hAnsi="Times New Roman" w:cs="Times New Roman"/>
                <w:sz w:val="14"/>
                <w:szCs w:val="14"/>
              </w:rPr>
            </w:pPr>
          </w:p>
        </w:tc>
      </w:tr>
      <w:tr w:rsidR="007F5889">
        <w:tblPrEx>
          <w:tblCellMar>
            <w:top w:w="0" w:type="dxa"/>
            <w:left w:w="0" w:type="dxa"/>
            <w:bottom w:w="0" w:type="dxa"/>
            <w:right w:w="0" w:type="dxa"/>
          </w:tblCellMar>
        </w:tblPrEx>
        <w:trPr>
          <w:trHeight w:val="266"/>
        </w:trPr>
        <w:tc>
          <w:tcPr>
            <w:tcW w:w="1120" w:type="dxa"/>
            <w:tcBorders>
              <w:top w:val="nil"/>
              <w:left w:val="single" w:sz="8" w:space="0" w:color="auto"/>
              <w:bottom w:val="nil"/>
              <w:right w:val="single" w:sz="8" w:space="0" w:color="auto"/>
            </w:tcBorders>
            <w:vAlign w:val="bottom"/>
          </w:tcPr>
          <w:p w:rsidR="007F5889" w:rsidRDefault="007F5889">
            <w:pPr>
              <w:widowControl w:val="0"/>
              <w:autoSpaceDE w:val="0"/>
              <w:autoSpaceDN w:val="0"/>
              <w:adjustRightInd w:val="0"/>
              <w:spacing w:after="0" w:line="264" w:lineRule="exact"/>
              <w:ind w:left="240"/>
              <w:rPr>
                <w:rFonts w:ascii="Times New Roman" w:hAnsi="Times New Roman" w:cs="Times New Roman"/>
                <w:sz w:val="24"/>
                <w:szCs w:val="24"/>
              </w:rPr>
            </w:pPr>
            <w:r>
              <w:rPr>
                <w:rFonts w:ascii="Times" w:hAnsi="Times" w:cs="Times"/>
                <w:b/>
                <w:bCs/>
                <w:sz w:val="24"/>
                <w:szCs w:val="24"/>
              </w:rPr>
              <w:t>3.</w:t>
            </w:r>
          </w:p>
        </w:tc>
        <w:tc>
          <w:tcPr>
            <w:tcW w:w="7380" w:type="dxa"/>
            <w:tcBorders>
              <w:top w:val="nil"/>
              <w:left w:val="nil"/>
              <w:bottom w:val="nil"/>
              <w:right w:val="single" w:sz="8" w:space="0" w:color="auto"/>
            </w:tcBorders>
            <w:vAlign w:val="bottom"/>
          </w:tcPr>
          <w:p w:rsidR="007F5889" w:rsidRDefault="007F5889">
            <w:pPr>
              <w:widowControl w:val="0"/>
              <w:autoSpaceDE w:val="0"/>
              <w:autoSpaceDN w:val="0"/>
              <w:adjustRightInd w:val="0"/>
              <w:spacing w:after="0" w:line="264" w:lineRule="exact"/>
              <w:ind w:left="240"/>
              <w:rPr>
                <w:rFonts w:ascii="Times New Roman" w:hAnsi="Times New Roman" w:cs="Times New Roman"/>
                <w:sz w:val="24"/>
                <w:szCs w:val="24"/>
              </w:rPr>
            </w:pPr>
            <w:r>
              <w:rPr>
                <w:rFonts w:ascii="Times" w:hAnsi="Times" w:cs="Times"/>
                <w:sz w:val="24"/>
                <w:szCs w:val="24"/>
              </w:rPr>
              <w:t>Application Management and Controls</w:t>
            </w:r>
          </w:p>
        </w:tc>
      </w:tr>
      <w:tr w:rsidR="007F5889">
        <w:tblPrEx>
          <w:tblCellMar>
            <w:top w:w="0" w:type="dxa"/>
            <w:left w:w="0" w:type="dxa"/>
            <w:bottom w:w="0" w:type="dxa"/>
            <w:right w:w="0" w:type="dxa"/>
          </w:tblCellMar>
        </w:tblPrEx>
        <w:trPr>
          <w:trHeight w:val="175"/>
        </w:trPr>
        <w:tc>
          <w:tcPr>
            <w:tcW w:w="1120" w:type="dxa"/>
            <w:tcBorders>
              <w:top w:val="nil"/>
              <w:left w:val="single" w:sz="8" w:space="0" w:color="auto"/>
              <w:bottom w:val="single" w:sz="8" w:space="0" w:color="auto"/>
              <w:right w:val="single" w:sz="8" w:space="0" w:color="auto"/>
            </w:tcBorders>
            <w:vAlign w:val="bottom"/>
          </w:tcPr>
          <w:p w:rsidR="007F5889" w:rsidRDefault="007F5889">
            <w:pPr>
              <w:widowControl w:val="0"/>
              <w:autoSpaceDE w:val="0"/>
              <w:autoSpaceDN w:val="0"/>
              <w:adjustRightInd w:val="0"/>
              <w:spacing w:after="0" w:line="240" w:lineRule="auto"/>
              <w:rPr>
                <w:rFonts w:ascii="Times New Roman" w:hAnsi="Times New Roman" w:cs="Times New Roman"/>
                <w:sz w:val="15"/>
                <w:szCs w:val="15"/>
              </w:rPr>
            </w:pPr>
          </w:p>
        </w:tc>
        <w:tc>
          <w:tcPr>
            <w:tcW w:w="7380" w:type="dxa"/>
            <w:tcBorders>
              <w:top w:val="nil"/>
              <w:left w:val="nil"/>
              <w:bottom w:val="single" w:sz="8" w:space="0" w:color="auto"/>
              <w:right w:val="single" w:sz="8" w:space="0" w:color="auto"/>
            </w:tcBorders>
            <w:vAlign w:val="bottom"/>
          </w:tcPr>
          <w:p w:rsidR="007F5889" w:rsidRDefault="007F5889">
            <w:pPr>
              <w:widowControl w:val="0"/>
              <w:autoSpaceDE w:val="0"/>
              <w:autoSpaceDN w:val="0"/>
              <w:adjustRightInd w:val="0"/>
              <w:spacing w:after="0" w:line="240" w:lineRule="auto"/>
              <w:rPr>
                <w:rFonts w:ascii="Times New Roman" w:hAnsi="Times New Roman" w:cs="Times New Roman"/>
                <w:sz w:val="15"/>
                <w:szCs w:val="15"/>
              </w:rPr>
            </w:pPr>
          </w:p>
        </w:tc>
      </w:tr>
      <w:tr w:rsidR="007F5889">
        <w:tblPrEx>
          <w:tblCellMar>
            <w:top w:w="0" w:type="dxa"/>
            <w:left w:w="0" w:type="dxa"/>
            <w:bottom w:w="0" w:type="dxa"/>
            <w:right w:w="0" w:type="dxa"/>
          </w:tblCellMar>
        </w:tblPrEx>
        <w:trPr>
          <w:trHeight w:val="266"/>
        </w:trPr>
        <w:tc>
          <w:tcPr>
            <w:tcW w:w="1120" w:type="dxa"/>
            <w:tcBorders>
              <w:top w:val="nil"/>
              <w:left w:val="single" w:sz="8" w:space="0" w:color="auto"/>
              <w:bottom w:val="nil"/>
              <w:right w:val="single" w:sz="8" w:space="0" w:color="auto"/>
            </w:tcBorders>
            <w:vAlign w:val="bottom"/>
          </w:tcPr>
          <w:p w:rsidR="007F5889" w:rsidRDefault="007F5889">
            <w:pPr>
              <w:widowControl w:val="0"/>
              <w:autoSpaceDE w:val="0"/>
              <w:autoSpaceDN w:val="0"/>
              <w:adjustRightInd w:val="0"/>
              <w:spacing w:after="0" w:line="264" w:lineRule="exact"/>
              <w:ind w:left="240"/>
              <w:rPr>
                <w:rFonts w:ascii="Times New Roman" w:hAnsi="Times New Roman" w:cs="Times New Roman"/>
                <w:sz w:val="24"/>
                <w:szCs w:val="24"/>
              </w:rPr>
            </w:pPr>
            <w:r>
              <w:rPr>
                <w:rFonts w:ascii="Times" w:hAnsi="Times" w:cs="Times"/>
                <w:b/>
                <w:bCs/>
                <w:sz w:val="24"/>
                <w:szCs w:val="24"/>
              </w:rPr>
              <w:t>4.</w:t>
            </w:r>
          </w:p>
        </w:tc>
        <w:tc>
          <w:tcPr>
            <w:tcW w:w="7380" w:type="dxa"/>
            <w:tcBorders>
              <w:top w:val="nil"/>
              <w:left w:val="nil"/>
              <w:bottom w:val="nil"/>
              <w:right w:val="single" w:sz="8" w:space="0" w:color="auto"/>
            </w:tcBorders>
            <w:vAlign w:val="bottom"/>
          </w:tcPr>
          <w:p w:rsidR="007F5889" w:rsidRDefault="007F5889">
            <w:pPr>
              <w:widowControl w:val="0"/>
              <w:autoSpaceDE w:val="0"/>
              <w:autoSpaceDN w:val="0"/>
              <w:adjustRightInd w:val="0"/>
              <w:spacing w:after="0" w:line="264" w:lineRule="exact"/>
              <w:ind w:left="240"/>
              <w:rPr>
                <w:rFonts w:ascii="Times New Roman" w:hAnsi="Times New Roman" w:cs="Times New Roman"/>
                <w:sz w:val="24"/>
                <w:szCs w:val="24"/>
              </w:rPr>
            </w:pPr>
            <w:r>
              <w:rPr>
                <w:rFonts w:ascii="Times" w:hAnsi="Times" w:cs="Times"/>
                <w:sz w:val="24"/>
                <w:szCs w:val="24"/>
              </w:rPr>
              <w:t>Online Help and Support</w:t>
            </w:r>
          </w:p>
        </w:tc>
      </w:tr>
      <w:tr w:rsidR="007F5889">
        <w:tblPrEx>
          <w:tblCellMar>
            <w:top w:w="0" w:type="dxa"/>
            <w:left w:w="0" w:type="dxa"/>
            <w:bottom w:w="0" w:type="dxa"/>
            <w:right w:w="0" w:type="dxa"/>
          </w:tblCellMar>
        </w:tblPrEx>
        <w:trPr>
          <w:trHeight w:val="168"/>
        </w:trPr>
        <w:tc>
          <w:tcPr>
            <w:tcW w:w="1120" w:type="dxa"/>
            <w:tcBorders>
              <w:top w:val="nil"/>
              <w:left w:val="single" w:sz="8" w:space="0" w:color="auto"/>
              <w:bottom w:val="single" w:sz="8" w:space="0" w:color="auto"/>
              <w:right w:val="single" w:sz="8" w:space="0" w:color="auto"/>
            </w:tcBorders>
            <w:vAlign w:val="bottom"/>
          </w:tcPr>
          <w:p w:rsidR="007F5889" w:rsidRDefault="007F5889">
            <w:pPr>
              <w:widowControl w:val="0"/>
              <w:autoSpaceDE w:val="0"/>
              <w:autoSpaceDN w:val="0"/>
              <w:adjustRightInd w:val="0"/>
              <w:spacing w:after="0" w:line="240" w:lineRule="auto"/>
              <w:rPr>
                <w:rFonts w:ascii="Times New Roman" w:hAnsi="Times New Roman" w:cs="Times New Roman"/>
                <w:sz w:val="14"/>
                <w:szCs w:val="14"/>
              </w:rPr>
            </w:pPr>
          </w:p>
        </w:tc>
        <w:tc>
          <w:tcPr>
            <w:tcW w:w="7380" w:type="dxa"/>
            <w:tcBorders>
              <w:top w:val="nil"/>
              <w:left w:val="nil"/>
              <w:bottom w:val="single" w:sz="8" w:space="0" w:color="auto"/>
              <w:right w:val="single" w:sz="8" w:space="0" w:color="auto"/>
            </w:tcBorders>
            <w:vAlign w:val="bottom"/>
          </w:tcPr>
          <w:p w:rsidR="007F5889" w:rsidRDefault="007F5889">
            <w:pPr>
              <w:widowControl w:val="0"/>
              <w:autoSpaceDE w:val="0"/>
              <w:autoSpaceDN w:val="0"/>
              <w:adjustRightInd w:val="0"/>
              <w:spacing w:after="0" w:line="240" w:lineRule="auto"/>
              <w:rPr>
                <w:rFonts w:ascii="Times New Roman" w:hAnsi="Times New Roman" w:cs="Times New Roman"/>
                <w:sz w:val="14"/>
                <w:szCs w:val="14"/>
              </w:rPr>
            </w:pPr>
          </w:p>
        </w:tc>
      </w:tr>
      <w:tr w:rsidR="007F5889">
        <w:tblPrEx>
          <w:tblCellMar>
            <w:top w:w="0" w:type="dxa"/>
            <w:left w:w="0" w:type="dxa"/>
            <w:bottom w:w="0" w:type="dxa"/>
            <w:right w:w="0" w:type="dxa"/>
          </w:tblCellMar>
        </w:tblPrEx>
        <w:trPr>
          <w:trHeight w:val="266"/>
        </w:trPr>
        <w:tc>
          <w:tcPr>
            <w:tcW w:w="1120" w:type="dxa"/>
            <w:tcBorders>
              <w:top w:val="nil"/>
              <w:left w:val="single" w:sz="8" w:space="0" w:color="auto"/>
              <w:bottom w:val="nil"/>
              <w:right w:val="single" w:sz="8" w:space="0" w:color="auto"/>
            </w:tcBorders>
            <w:vAlign w:val="bottom"/>
          </w:tcPr>
          <w:p w:rsidR="007F5889" w:rsidRDefault="007F5889">
            <w:pPr>
              <w:widowControl w:val="0"/>
              <w:autoSpaceDE w:val="0"/>
              <w:autoSpaceDN w:val="0"/>
              <w:adjustRightInd w:val="0"/>
              <w:spacing w:after="0" w:line="264" w:lineRule="exact"/>
              <w:ind w:left="240"/>
              <w:rPr>
                <w:rFonts w:ascii="Times New Roman" w:hAnsi="Times New Roman" w:cs="Times New Roman"/>
                <w:sz w:val="24"/>
                <w:szCs w:val="24"/>
              </w:rPr>
            </w:pPr>
            <w:r>
              <w:rPr>
                <w:rFonts w:ascii="Times" w:hAnsi="Times" w:cs="Times"/>
                <w:b/>
                <w:bCs/>
                <w:sz w:val="24"/>
                <w:szCs w:val="24"/>
              </w:rPr>
              <w:t>5.</w:t>
            </w:r>
          </w:p>
        </w:tc>
        <w:tc>
          <w:tcPr>
            <w:tcW w:w="7380" w:type="dxa"/>
            <w:tcBorders>
              <w:top w:val="nil"/>
              <w:left w:val="nil"/>
              <w:bottom w:val="nil"/>
              <w:right w:val="single" w:sz="8" w:space="0" w:color="auto"/>
            </w:tcBorders>
            <w:vAlign w:val="bottom"/>
          </w:tcPr>
          <w:p w:rsidR="007F5889" w:rsidRDefault="007F5889">
            <w:pPr>
              <w:widowControl w:val="0"/>
              <w:autoSpaceDE w:val="0"/>
              <w:autoSpaceDN w:val="0"/>
              <w:adjustRightInd w:val="0"/>
              <w:spacing w:after="0" w:line="264" w:lineRule="exact"/>
              <w:ind w:left="240"/>
              <w:rPr>
                <w:rFonts w:ascii="Times New Roman" w:hAnsi="Times New Roman" w:cs="Times New Roman"/>
                <w:sz w:val="24"/>
                <w:szCs w:val="24"/>
              </w:rPr>
            </w:pPr>
            <w:r>
              <w:rPr>
                <w:rFonts w:ascii="Times" w:hAnsi="Times" w:cs="Times"/>
                <w:sz w:val="24"/>
                <w:szCs w:val="24"/>
              </w:rPr>
              <w:t>Excise for Manufacturers’</w:t>
            </w:r>
          </w:p>
        </w:tc>
      </w:tr>
      <w:tr w:rsidR="007F5889">
        <w:tblPrEx>
          <w:tblCellMar>
            <w:top w:w="0" w:type="dxa"/>
            <w:left w:w="0" w:type="dxa"/>
            <w:bottom w:w="0" w:type="dxa"/>
            <w:right w:w="0" w:type="dxa"/>
          </w:tblCellMar>
        </w:tblPrEx>
        <w:trPr>
          <w:trHeight w:val="175"/>
        </w:trPr>
        <w:tc>
          <w:tcPr>
            <w:tcW w:w="1120" w:type="dxa"/>
            <w:tcBorders>
              <w:top w:val="nil"/>
              <w:left w:val="single" w:sz="8" w:space="0" w:color="auto"/>
              <w:bottom w:val="single" w:sz="8" w:space="0" w:color="auto"/>
              <w:right w:val="single" w:sz="8" w:space="0" w:color="auto"/>
            </w:tcBorders>
            <w:vAlign w:val="bottom"/>
          </w:tcPr>
          <w:p w:rsidR="007F5889" w:rsidRDefault="007F5889">
            <w:pPr>
              <w:widowControl w:val="0"/>
              <w:autoSpaceDE w:val="0"/>
              <w:autoSpaceDN w:val="0"/>
              <w:adjustRightInd w:val="0"/>
              <w:spacing w:after="0" w:line="240" w:lineRule="auto"/>
              <w:rPr>
                <w:rFonts w:ascii="Times New Roman" w:hAnsi="Times New Roman" w:cs="Times New Roman"/>
                <w:sz w:val="15"/>
                <w:szCs w:val="15"/>
              </w:rPr>
            </w:pPr>
          </w:p>
        </w:tc>
        <w:tc>
          <w:tcPr>
            <w:tcW w:w="7380" w:type="dxa"/>
            <w:tcBorders>
              <w:top w:val="nil"/>
              <w:left w:val="nil"/>
              <w:bottom w:val="single" w:sz="8" w:space="0" w:color="auto"/>
              <w:right w:val="single" w:sz="8" w:space="0" w:color="auto"/>
            </w:tcBorders>
            <w:vAlign w:val="bottom"/>
          </w:tcPr>
          <w:p w:rsidR="007F5889" w:rsidRDefault="007F5889">
            <w:pPr>
              <w:widowControl w:val="0"/>
              <w:autoSpaceDE w:val="0"/>
              <w:autoSpaceDN w:val="0"/>
              <w:adjustRightInd w:val="0"/>
              <w:spacing w:after="0" w:line="240" w:lineRule="auto"/>
              <w:rPr>
                <w:rFonts w:ascii="Times New Roman" w:hAnsi="Times New Roman" w:cs="Times New Roman"/>
                <w:sz w:val="15"/>
                <w:szCs w:val="15"/>
              </w:rPr>
            </w:pPr>
          </w:p>
        </w:tc>
      </w:tr>
      <w:tr w:rsidR="007F5889">
        <w:tblPrEx>
          <w:tblCellMar>
            <w:top w:w="0" w:type="dxa"/>
            <w:left w:w="0" w:type="dxa"/>
            <w:bottom w:w="0" w:type="dxa"/>
            <w:right w:w="0" w:type="dxa"/>
          </w:tblCellMar>
        </w:tblPrEx>
        <w:trPr>
          <w:trHeight w:val="268"/>
        </w:trPr>
        <w:tc>
          <w:tcPr>
            <w:tcW w:w="1120" w:type="dxa"/>
            <w:tcBorders>
              <w:top w:val="nil"/>
              <w:left w:val="single" w:sz="8" w:space="0" w:color="auto"/>
              <w:bottom w:val="nil"/>
              <w:right w:val="single" w:sz="8" w:space="0" w:color="auto"/>
            </w:tcBorders>
            <w:vAlign w:val="bottom"/>
          </w:tcPr>
          <w:p w:rsidR="007F5889" w:rsidRDefault="007F5889">
            <w:pPr>
              <w:widowControl w:val="0"/>
              <w:autoSpaceDE w:val="0"/>
              <w:autoSpaceDN w:val="0"/>
              <w:adjustRightInd w:val="0"/>
              <w:spacing w:after="0" w:line="268" w:lineRule="exact"/>
              <w:ind w:left="240"/>
              <w:rPr>
                <w:rFonts w:ascii="Times New Roman" w:hAnsi="Times New Roman" w:cs="Times New Roman"/>
                <w:sz w:val="24"/>
                <w:szCs w:val="24"/>
              </w:rPr>
            </w:pPr>
            <w:r>
              <w:rPr>
                <w:rFonts w:ascii="Times" w:hAnsi="Times" w:cs="Times"/>
                <w:b/>
                <w:bCs/>
                <w:sz w:val="24"/>
                <w:szCs w:val="24"/>
              </w:rPr>
              <w:t>6.</w:t>
            </w:r>
          </w:p>
        </w:tc>
        <w:tc>
          <w:tcPr>
            <w:tcW w:w="7380" w:type="dxa"/>
            <w:tcBorders>
              <w:top w:val="nil"/>
              <w:left w:val="nil"/>
              <w:bottom w:val="nil"/>
              <w:right w:val="single" w:sz="8" w:space="0" w:color="auto"/>
            </w:tcBorders>
            <w:vAlign w:val="bottom"/>
          </w:tcPr>
          <w:p w:rsidR="007F5889" w:rsidRDefault="007F5889">
            <w:pPr>
              <w:widowControl w:val="0"/>
              <w:autoSpaceDE w:val="0"/>
              <w:autoSpaceDN w:val="0"/>
              <w:adjustRightInd w:val="0"/>
              <w:spacing w:after="0" w:line="267" w:lineRule="exact"/>
              <w:ind w:left="240"/>
              <w:rPr>
                <w:rFonts w:ascii="Times New Roman" w:hAnsi="Times New Roman" w:cs="Times New Roman"/>
                <w:sz w:val="24"/>
                <w:szCs w:val="24"/>
              </w:rPr>
            </w:pPr>
            <w:r>
              <w:rPr>
                <w:rFonts w:ascii="Times" w:hAnsi="Times" w:cs="Times"/>
                <w:sz w:val="24"/>
                <w:szCs w:val="24"/>
              </w:rPr>
              <w:t>Tax Deducted at Source</w:t>
            </w:r>
          </w:p>
        </w:tc>
      </w:tr>
      <w:tr w:rsidR="007F5889">
        <w:tblPrEx>
          <w:tblCellMar>
            <w:top w:w="0" w:type="dxa"/>
            <w:left w:w="0" w:type="dxa"/>
            <w:bottom w:w="0" w:type="dxa"/>
            <w:right w:w="0" w:type="dxa"/>
          </w:tblCellMar>
        </w:tblPrEx>
        <w:trPr>
          <w:trHeight w:val="175"/>
        </w:trPr>
        <w:tc>
          <w:tcPr>
            <w:tcW w:w="1120" w:type="dxa"/>
            <w:tcBorders>
              <w:top w:val="nil"/>
              <w:left w:val="single" w:sz="8" w:space="0" w:color="auto"/>
              <w:bottom w:val="single" w:sz="8" w:space="0" w:color="auto"/>
              <w:right w:val="single" w:sz="8" w:space="0" w:color="auto"/>
            </w:tcBorders>
            <w:vAlign w:val="bottom"/>
          </w:tcPr>
          <w:p w:rsidR="007F5889" w:rsidRDefault="007F5889">
            <w:pPr>
              <w:widowControl w:val="0"/>
              <w:autoSpaceDE w:val="0"/>
              <w:autoSpaceDN w:val="0"/>
              <w:adjustRightInd w:val="0"/>
              <w:spacing w:after="0" w:line="240" w:lineRule="auto"/>
              <w:rPr>
                <w:rFonts w:ascii="Times New Roman" w:hAnsi="Times New Roman" w:cs="Times New Roman"/>
                <w:sz w:val="15"/>
                <w:szCs w:val="15"/>
              </w:rPr>
            </w:pPr>
          </w:p>
        </w:tc>
        <w:tc>
          <w:tcPr>
            <w:tcW w:w="7380" w:type="dxa"/>
            <w:tcBorders>
              <w:top w:val="nil"/>
              <w:left w:val="nil"/>
              <w:bottom w:val="single" w:sz="8" w:space="0" w:color="auto"/>
              <w:right w:val="single" w:sz="8" w:space="0" w:color="auto"/>
            </w:tcBorders>
            <w:vAlign w:val="bottom"/>
          </w:tcPr>
          <w:p w:rsidR="007F5889" w:rsidRDefault="007F5889">
            <w:pPr>
              <w:widowControl w:val="0"/>
              <w:autoSpaceDE w:val="0"/>
              <w:autoSpaceDN w:val="0"/>
              <w:adjustRightInd w:val="0"/>
              <w:spacing w:after="0" w:line="240" w:lineRule="auto"/>
              <w:rPr>
                <w:rFonts w:ascii="Times New Roman" w:hAnsi="Times New Roman" w:cs="Times New Roman"/>
                <w:sz w:val="15"/>
                <w:szCs w:val="15"/>
              </w:rPr>
            </w:pPr>
          </w:p>
        </w:tc>
      </w:tr>
    </w:tbl>
    <w:p w:rsidR="007F5889" w:rsidRDefault="004D6FA2">
      <w:pPr>
        <w:widowControl w:val="0"/>
        <w:autoSpaceDE w:val="0"/>
        <w:autoSpaceDN w:val="0"/>
        <w:adjustRightInd w:val="0"/>
        <w:spacing w:after="0" w:line="20" w:lineRule="exact"/>
        <w:rPr>
          <w:rFonts w:ascii="Times New Roman" w:hAnsi="Times New Roman" w:cs="Times New Roman"/>
          <w:sz w:val="24"/>
          <w:szCs w:val="24"/>
        </w:rPr>
      </w:pPr>
      <w:r>
        <w:rPr>
          <w:noProof/>
        </w:rPr>
        <w:pict>
          <v:rect id="_x0000_s1031" style="position:absolute;margin-left:-.5pt;margin-top:-138.6pt;width:1pt;height:1pt;z-index:-251665920;mso-position-horizontal-relative:text;mso-position-vertical-relative:text" o:allowincell="f" fillcolor="black" stroked="f"/>
        </w:pict>
      </w:r>
      <w:r>
        <w:rPr>
          <w:noProof/>
        </w:rPr>
        <w:pict>
          <v:rect id="_x0000_s1032" style="position:absolute;margin-left:54.8pt;margin-top:-138.6pt;width:1pt;height:1pt;z-index:-251664896;mso-position-horizontal-relative:text;mso-position-vertical-relative:text" o:allowincell="f" fillcolor="black" stroked="f"/>
        </w:pict>
      </w:r>
      <w:r>
        <w:rPr>
          <w:noProof/>
        </w:rPr>
        <w:pict>
          <v:rect id="_x0000_s1033" style="position:absolute;margin-left:-.5pt;margin-top:-115.45pt;width:1pt;height:1.05pt;z-index:-251663872;mso-position-horizontal-relative:text;mso-position-vertical-relative:text" o:allowincell="f" fillcolor="black" stroked="f"/>
        </w:pict>
      </w:r>
      <w:r>
        <w:rPr>
          <w:noProof/>
        </w:rPr>
        <w:pict>
          <v:rect id="_x0000_s1034" style="position:absolute;margin-left:-.5pt;margin-top:-.85pt;width:1pt;height:1pt;z-index:-251662848;mso-position-horizontal-relative:text;mso-position-vertical-relative:text" o:allowincell="f" fillcolor="black" stroked="f"/>
        </w:pict>
      </w:r>
    </w:p>
    <w:p w:rsidR="007F5889" w:rsidRDefault="007F5889">
      <w:pPr>
        <w:widowControl w:val="0"/>
        <w:autoSpaceDE w:val="0"/>
        <w:autoSpaceDN w:val="0"/>
        <w:adjustRightInd w:val="0"/>
        <w:spacing w:after="0" w:line="20" w:lineRule="exact"/>
        <w:rPr>
          <w:rFonts w:ascii="Times New Roman" w:hAnsi="Times New Roman" w:cs="Times New Roman"/>
          <w:sz w:val="24"/>
          <w:szCs w:val="24"/>
        </w:rPr>
        <w:sectPr w:rsidR="007F5889">
          <w:pgSz w:w="12240" w:h="15840"/>
          <w:pgMar w:top="1440" w:right="2300" w:bottom="1060" w:left="1440" w:header="720" w:footer="720" w:gutter="0"/>
          <w:cols w:space="720" w:equalWidth="0">
            <w:col w:w="8500"/>
          </w:cols>
          <w:noEndnote/>
        </w:sectPr>
      </w:pPr>
    </w:p>
    <w:p w:rsidR="007F5889" w:rsidRDefault="002320A0">
      <w:pPr>
        <w:widowControl w:val="0"/>
        <w:autoSpaceDE w:val="0"/>
        <w:autoSpaceDN w:val="0"/>
        <w:adjustRightInd w:val="0"/>
        <w:spacing w:after="0" w:line="200" w:lineRule="exact"/>
        <w:rPr>
          <w:rFonts w:ascii="Times New Roman" w:hAnsi="Times New Roman" w:cs="Times New Roman"/>
          <w:sz w:val="24"/>
          <w:szCs w:val="24"/>
        </w:rPr>
      </w:pPr>
      <w:bookmarkStart w:id="1" w:name="page2"/>
      <w:bookmarkEnd w:id="1"/>
      <w:r>
        <w:rPr>
          <w:noProof/>
        </w:rPr>
        <w:lastRenderedPageBreak/>
        <w:drawing>
          <wp:anchor distT="0" distB="0" distL="114300" distR="114300" simplePos="0" relativeHeight="251654656" behindDoc="1" locked="0" layoutInCell="0" allowOverlap="1">
            <wp:simplePos x="0" y="0"/>
            <wp:positionH relativeFrom="page">
              <wp:posOffset>914400</wp:posOffset>
            </wp:positionH>
            <wp:positionV relativeFrom="page">
              <wp:posOffset>457200</wp:posOffset>
            </wp:positionV>
            <wp:extent cx="5364480" cy="1146175"/>
            <wp:effectExtent l="1905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5364480" cy="1146175"/>
                    </a:xfrm>
                    <a:prstGeom prst="rect">
                      <a:avLst/>
                    </a:prstGeom>
                    <a:noFill/>
                  </pic:spPr>
                </pic:pic>
              </a:graphicData>
            </a:graphic>
          </wp:anchor>
        </w:drawing>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390" w:lineRule="exact"/>
        <w:rPr>
          <w:rFonts w:ascii="Times New Roman" w:hAnsi="Times New Roman" w:cs="Times New Roman"/>
          <w:sz w:val="24"/>
          <w:szCs w:val="24"/>
        </w:rPr>
      </w:pPr>
    </w:p>
    <w:p w:rsidR="007F5889" w:rsidRDefault="007F5889">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b/>
          <w:bCs/>
          <w:sz w:val="24"/>
          <w:szCs w:val="24"/>
          <w:u w:val="single"/>
        </w:rPr>
        <w:t>TABLE OF CONTENTS:</w:t>
      </w:r>
    </w:p>
    <w:p w:rsidR="007F5889" w:rsidRDefault="004D6FA2">
      <w:pPr>
        <w:widowControl w:val="0"/>
        <w:autoSpaceDE w:val="0"/>
        <w:autoSpaceDN w:val="0"/>
        <w:adjustRightInd w:val="0"/>
        <w:spacing w:after="0" w:line="200" w:lineRule="exact"/>
        <w:rPr>
          <w:rFonts w:ascii="Times New Roman" w:hAnsi="Times New Roman" w:cs="Times New Roman"/>
          <w:sz w:val="24"/>
          <w:szCs w:val="24"/>
        </w:rPr>
      </w:pPr>
      <w:r>
        <w:rPr>
          <w:noProof/>
        </w:rPr>
        <w:pict>
          <v:line id="_x0000_s1036" style="position:absolute;z-index:-251660800" from="-.35pt,26.5pt" to="423.35pt,26.5pt" o:allowincell="f" strokeweight=".25381mm"/>
        </w:pict>
      </w:r>
      <w:r>
        <w:rPr>
          <w:noProof/>
        </w:rPr>
        <w:pict>
          <v:line id="_x0000_s1037" style="position:absolute;z-index:-251659776" from="0,26.15pt" to="0,615.55pt" o:allowincell="f" strokeweight=".25383mm"/>
        </w:pict>
      </w:r>
      <w:r>
        <w:rPr>
          <w:noProof/>
        </w:rPr>
        <w:pict>
          <v:line id="_x0000_s1038" style="position:absolute;z-index:-251658752" from="70.05pt,26.15pt" to="70.05pt,615.55pt" o:allowincell="f" strokeweight=".25383mm"/>
        </w:pict>
      </w:r>
      <w:r>
        <w:rPr>
          <w:noProof/>
        </w:rPr>
        <w:pict>
          <v:line id="_x0000_s1039" style="position:absolute;z-index:-251657728" from="422.95pt,26.15pt" to="422.95pt,615.55pt" o:allowincell="f" strokeweight=".25381mm"/>
        </w:pict>
      </w:r>
    </w:p>
    <w:p w:rsidR="007F5889" w:rsidRDefault="007F5889">
      <w:pPr>
        <w:widowControl w:val="0"/>
        <w:autoSpaceDE w:val="0"/>
        <w:autoSpaceDN w:val="0"/>
        <w:adjustRightInd w:val="0"/>
        <w:spacing w:after="0" w:line="306" w:lineRule="exact"/>
        <w:rPr>
          <w:rFonts w:ascii="Times New Roman" w:hAnsi="Times New Roman" w:cs="Times New Roman"/>
          <w:sz w:val="24"/>
          <w:szCs w:val="24"/>
        </w:rPr>
      </w:pPr>
    </w:p>
    <w:p w:rsidR="007F5889" w:rsidRDefault="007F5889">
      <w:pPr>
        <w:widowControl w:val="0"/>
        <w:tabs>
          <w:tab w:val="left" w:pos="1420"/>
        </w:tabs>
        <w:autoSpaceDE w:val="0"/>
        <w:autoSpaceDN w:val="0"/>
        <w:adjustRightInd w:val="0"/>
        <w:spacing w:after="0" w:line="239" w:lineRule="auto"/>
        <w:ind w:left="240"/>
        <w:rPr>
          <w:rFonts w:ascii="Times New Roman" w:hAnsi="Times New Roman" w:cs="Times New Roman"/>
          <w:sz w:val="24"/>
          <w:szCs w:val="24"/>
        </w:rPr>
      </w:pPr>
      <w:r>
        <w:rPr>
          <w:rFonts w:ascii="Times" w:hAnsi="Times" w:cs="Times"/>
          <w:b/>
          <w:bCs/>
          <w:sz w:val="24"/>
          <w:szCs w:val="24"/>
        </w:rPr>
        <w:t>Lesson 1</w:t>
      </w:r>
      <w:r>
        <w:rPr>
          <w:rFonts w:ascii="Times New Roman" w:hAnsi="Times New Roman" w:cs="Times New Roman"/>
          <w:sz w:val="24"/>
          <w:szCs w:val="24"/>
        </w:rPr>
        <w:tab/>
      </w:r>
      <w:r>
        <w:rPr>
          <w:rFonts w:ascii="Times" w:hAnsi="Times" w:cs="Times"/>
          <w:b/>
          <w:bCs/>
          <w:sz w:val="23"/>
          <w:szCs w:val="23"/>
        </w:rPr>
        <w:t>Introduction to Tally ERP 9</w:t>
      </w:r>
    </w:p>
    <w:p w:rsidR="007F5889" w:rsidRDefault="007F5889">
      <w:pPr>
        <w:widowControl w:val="0"/>
        <w:autoSpaceDE w:val="0"/>
        <w:autoSpaceDN w:val="0"/>
        <w:adjustRightInd w:val="0"/>
        <w:spacing w:after="0" w:line="165"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80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Introduction </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8"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80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New Features of Tally ERP 9 </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6"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80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Control Center </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8"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80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Support Center </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6"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80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Excise for Manufacturers </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8"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80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Advanced TDS </w:t>
      </w:r>
    </w:p>
    <w:p w:rsidR="007F5889" w:rsidRDefault="007F5889">
      <w:pPr>
        <w:widowControl w:val="0"/>
        <w:autoSpaceDE w:val="0"/>
        <w:autoSpaceDN w:val="0"/>
        <w:adjustRightInd w:val="0"/>
        <w:spacing w:after="0" w:line="394"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040"/>
        <w:gridCol w:w="6420"/>
      </w:tblGrid>
      <w:tr w:rsidR="007F5889">
        <w:tblPrEx>
          <w:tblCellMar>
            <w:top w:w="0" w:type="dxa"/>
            <w:left w:w="0" w:type="dxa"/>
            <w:bottom w:w="0" w:type="dxa"/>
            <w:right w:w="0" w:type="dxa"/>
          </w:tblCellMar>
        </w:tblPrEx>
        <w:trPr>
          <w:trHeight w:val="374"/>
        </w:trPr>
        <w:tc>
          <w:tcPr>
            <w:tcW w:w="2040" w:type="dxa"/>
            <w:tcBorders>
              <w:top w:val="nil"/>
              <w:left w:val="nil"/>
              <w:bottom w:val="nil"/>
              <w:right w:val="nil"/>
            </w:tcBorders>
            <w:vAlign w:val="bottom"/>
          </w:tcPr>
          <w:p w:rsidR="007F5889" w:rsidRDefault="007F5889">
            <w:pPr>
              <w:widowControl w:val="0"/>
              <w:autoSpaceDE w:val="0"/>
              <w:autoSpaceDN w:val="0"/>
              <w:adjustRightInd w:val="0"/>
              <w:spacing w:after="0" w:line="322" w:lineRule="exact"/>
              <w:ind w:left="1800"/>
              <w:rPr>
                <w:rFonts w:ascii="Times New Roman" w:hAnsi="Times New Roman" w:cs="Times New Roman"/>
                <w:sz w:val="24"/>
                <w:szCs w:val="24"/>
              </w:rPr>
            </w:pPr>
            <w:r>
              <w:rPr>
                <w:rFonts w:ascii="Arial Unicode MS" w:eastAsia="Arial Unicode MS" w:hAnsi="Times New Roman" w:cs="Arial Unicode MS" w:hint="eastAsia"/>
                <w:sz w:val="24"/>
                <w:szCs w:val="24"/>
              </w:rPr>
              <w:t>−</w:t>
            </w:r>
          </w:p>
        </w:tc>
        <w:tc>
          <w:tcPr>
            <w:tcW w:w="6420" w:type="dxa"/>
            <w:tcBorders>
              <w:top w:val="nil"/>
              <w:left w:val="nil"/>
              <w:bottom w:val="nil"/>
              <w:right w:val="nil"/>
            </w:tcBorders>
            <w:vAlign w:val="bottom"/>
          </w:tcPr>
          <w:p w:rsidR="007F5889" w:rsidRDefault="007F5889">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Features in Tally ERP 9 Comparisons between Tally 7.2   and</w:t>
            </w:r>
          </w:p>
        </w:tc>
      </w:tr>
      <w:tr w:rsidR="007F5889">
        <w:tblPrEx>
          <w:tblCellMar>
            <w:top w:w="0" w:type="dxa"/>
            <w:left w:w="0" w:type="dxa"/>
            <w:bottom w:w="0" w:type="dxa"/>
            <w:right w:w="0" w:type="dxa"/>
          </w:tblCellMar>
        </w:tblPrEx>
        <w:trPr>
          <w:trHeight w:val="554"/>
        </w:trPr>
        <w:tc>
          <w:tcPr>
            <w:tcW w:w="2040" w:type="dxa"/>
            <w:tcBorders>
              <w:top w:val="nil"/>
              <w:left w:val="nil"/>
              <w:bottom w:val="nil"/>
              <w:right w:val="nil"/>
            </w:tcBorders>
            <w:vAlign w:val="bottom"/>
          </w:tcPr>
          <w:p w:rsidR="007F5889" w:rsidRDefault="007F5889">
            <w:pPr>
              <w:widowControl w:val="0"/>
              <w:autoSpaceDE w:val="0"/>
              <w:autoSpaceDN w:val="0"/>
              <w:adjustRightInd w:val="0"/>
              <w:spacing w:after="0" w:line="240" w:lineRule="auto"/>
              <w:rPr>
                <w:rFonts w:ascii="Times New Roman" w:hAnsi="Times New Roman" w:cs="Times New Roman"/>
                <w:sz w:val="24"/>
                <w:szCs w:val="24"/>
              </w:rPr>
            </w:pPr>
          </w:p>
        </w:tc>
        <w:tc>
          <w:tcPr>
            <w:tcW w:w="6420" w:type="dxa"/>
            <w:tcBorders>
              <w:top w:val="nil"/>
              <w:left w:val="nil"/>
              <w:bottom w:val="nil"/>
              <w:right w:val="nil"/>
            </w:tcBorders>
            <w:vAlign w:val="bottom"/>
          </w:tcPr>
          <w:p w:rsidR="007F5889" w:rsidRDefault="007F5889">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Tally 9</w:t>
            </w:r>
          </w:p>
        </w:tc>
      </w:tr>
      <w:tr w:rsidR="007F5889">
        <w:tblPrEx>
          <w:tblCellMar>
            <w:top w:w="0" w:type="dxa"/>
            <w:left w:w="0" w:type="dxa"/>
            <w:bottom w:w="0" w:type="dxa"/>
            <w:right w:w="0" w:type="dxa"/>
          </w:tblCellMar>
        </w:tblPrEx>
        <w:trPr>
          <w:trHeight w:val="481"/>
        </w:trPr>
        <w:tc>
          <w:tcPr>
            <w:tcW w:w="8460" w:type="dxa"/>
            <w:gridSpan w:val="2"/>
            <w:tcBorders>
              <w:top w:val="nil"/>
              <w:left w:val="nil"/>
              <w:bottom w:val="single" w:sz="8" w:space="0" w:color="auto"/>
              <w:right w:val="nil"/>
            </w:tcBorders>
            <w:vAlign w:val="bottom"/>
          </w:tcPr>
          <w:p w:rsidR="007F5889" w:rsidRDefault="007F5889">
            <w:pPr>
              <w:widowControl w:val="0"/>
              <w:autoSpaceDE w:val="0"/>
              <w:autoSpaceDN w:val="0"/>
              <w:adjustRightInd w:val="0"/>
              <w:spacing w:after="0" w:line="240" w:lineRule="auto"/>
              <w:rPr>
                <w:rFonts w:ascii="Times New Roman" w:hAnsi="Times New Roman" w:cs="Times New Roman"/>
                <w:sz w:val="24"/>
                <w:szCs w:val="24"/>
              </w:rPr>
            </w:pPr>
          </w:p>
        </w:tc>
      </w:tr>
      <w:tr w:rsidR="007F5889">
        <w:tblPrEx>
          <w:tblCellMar>
            <w:top w:w="0" w:type="dxa"/>
            <w:left w:w="0" w:type="dxa"/>
            <w:bottom w:w="0" w:type="dxa"/>
            <w:right w:w="0" w:type="dxa"/>
          </w:tblCellMar>
        </w:tblPrEx>
        <w:trPr>
          <w:trHeight w:val="266"/>
        </w:trPr>
        <w:tc>
          <w:tcPr>
            <w:tcW w:w="8460" w:type="dxa"/>
            <w:gridSpan w:val="2"/>
            <w:tcBorders>
              <w:top w:val="nil"/>
              <w:left w:val="nil"/>
              <w:bottom w:val="nil"/>
              <w:right w:val="nil"/>
            </w:tcBorders>
            <w:vAlign w:val="bottom"/>
          </w:tcPr>
          <w:p w:rsidR="007F5889" w:rsidRDefault="007F5889">
            <w:pPr>
              <w:widowControl w:val="0"/>
              <w:autoSpaceDE w:val="0"/>
              <w:autoSpaceDN w:val="0"/>
              <w:adjustRightInd w:val="0"/>
              <w:spacing w:after="0" w:line="264" w:lineRule="exact"/>
              <w:ind w:left="240"/>
              <w:rPr>
                <w:rFonts w:ascii="Times New Roman" w:hAnsi="Times New Roman" w:cs="Times New Roman"/>
                <w:sz w:val="24"/>
                <w:szCs w:val="24"/>
              </w:rPr>
            </w:pPr>
            <w:r>
              <w:rPr>
                <w:rFonts w:ascii="Times" w:hAnsi="Times" w:cs="Times"/>
                <w:b/>
                <w:bCs/>
                <w:sz w:val="24"/>
                <w:szCs w:val="24"/>
              </w:rPr>
              <w:t>Lesson 2Tally.Net and Remote Capabilities</w:t>
            </w:r>
          </w:p>
        </w:tc>
      </w:tr>
      <w:tr w:rsidR="007F5889">
        <w:tblPrEx>
          <w:tblCellMar>
            <w:top w:w="0" w:type="dxa"/>
            <w:left w:w="0" w:type="dxa"/>
            <w:bottom w:w="0" w:type="dxa"/>
            <w:right w:w="0" w:type="dxa"/>
          </w:tblCellMar>
        </w:tblPrEx>
        <w:trPr>
          <w:trHeight w:val="767"/>
        </w:trPr>
        <w:tc>
          <w:tcPr>
            <w:tcW w:w="2040" w:type="dxa"/>
            <w:tcBorders>
              <w:top w:val="nil"/>
              <w:left w:val="nil"/>
              <w:bottom w:val="nil"/>
              <w:right w:val="nil"/>
            </w:tcBorders>
            <w:vAlign w:val="bottom"/>
          </w:tcPr>
          <w:p w:rsidR="007F5889" w:rsidRDefault="007F5889">
            <w:pPr>
              <w:widowControl w:val="0"/>
              <w:autoSpaceDE w:val="0"/>
              <w:autoSpaceDN w:val="0"/>
              <w:adjustRightInd w:val="0"/>
              <w:spacing w:after="0" w:line="322" w:lineRule="exact"/>
              <w:ind w:left="1800"/>
              <w:rPr>
                <w:rFonts w:ascii="Times New Roman" w:hAnsi="Times New Roman" w:cs="Times New Roman"/>
                <w:sz w:val="24"/>
                <w:szCs w:val="24"/>
              </w:rPr>
            </w:pPr>
            <w:r>
              <w:rPr>
                <w:rFonts w:ascii="Arial Unicode MS" w:eastAsia="Arial Unicode MS" w:hAnsi="Times New Roman" w:cs="Arial Unicode MS" w:hint="eastAsia"/>
                <w:sz w:val="24"/>
                <w:szCs w:val="24"/>
              </w:rPr>
              <w:t>−</w:t>
            </w:r>
          </w:p>
        </w:tc>
        <w:tc>
          <w:tcPr>
            <w:tcW w:w="6420" w:type="dxa"/>
            <w:tcBorders>
              <w:top w:val="nil"/>
              <w:left w:val="nil"/>
              <w:bottom w:val="nil"/>
              <w:right w:val="nil"/>
            </w:tcBorders>
            <w:vAlign w:val="bottom"/>
          </w:tcPr>
          <w:p w:rsidR="007F5889" w:rsidRDefault="007F5889">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Overview of Tally.NET</w:t>
            </w:r>
          </w:p>
        </w:tc>
      </w:tr>
      <w:tr w:rsidR="007F5889">
        <w:tblPrEx>
          <w:tblCellMar>
            <w:top w:w="0" w:type="dxa"/>
            <w:left w:w="0" w:type="dxa"/>
            <w:bottom w:w="0" w:type="dxa"/>
            <w:right w:w="0" w:type="dxa"/>
          </w:tblCellMar>
        </w:tblPrEx>
        <w:trPr>
          <w:trHeight w:val="770"/>
        </w:trPr>
        <w:tc>
          <w:tcPr>
            <w:tcW w:w="2040" w:type="dxa"/>
            <w:tcBorders>
              <w:top w:val="nil"/>
              <w:left w:val="nil"/>
              <w:bottom w:val="nil"/>
              <w:right w:val="nil"/>
            </w:tcBorders>
            <w:vAlign w:val="bottom"/>
          </w:tcPr>
          <w:p w:rsidR="007F5889" w:rsidRDefault="007F5889">
            <w:pPr>
              <w:widowControl w:val="0"/>
              <w:autoSpaceDE w:val="0"/>
              <w:autoSpaceDN w:val="0"/>
              <w:adjustRightInd w:val="0"/>
              <w:spacing w:after="0" w:line="322" w:lineRule="exact"/>
              <w:ind w:left="1800"/>
              <w:rPr>
                <w:rFonts w:ascii="Times New Roman" w:hAnsi="Times New Roman" w:cs="Times New Roman"/>
                <w:sz w:val="24"/>
                <w:szCs w:val="24"/>
              </w:rPr>
            </w:pPr>
            <w:r>
              <w:rPr>
                <w:rFonts w:ascii="Arial Unicode MS" w:eastAsia="Arial Unicode MS" w:hAnsi="Times New Roman" w:cs="Arial Unicode MS" w:hint="eastAsia"/>
                <w:sz w:val="24"/>
                <w:szCs w:val="24"/>
              </w:rPr>
              <w:t>−</w:t>
            </w:r>
          </w:p>
        </w:tc>
        <w:tc>
          <w:tcPr>
            <w:tcW w:w="6420" w:type="dxa"/>
            <w:tcBorders>
              <w:top w:val="nil"/>
              <w:left w:val="nil"/>
              <w:bottom w:val="nil"/>
              <w:right w:val="nil"/>
            </w:tcBorders>
            <w:vAlign w:val="bottom"/>
          </w:tcPr>
          <w:p w:rsidR="007F5889" w:rsidRDefault="007F5889">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ConfigureTally.NET Features</w:t>
            </w:r>
          </w:p>
        </w:tc>
      </w:tr>
      <w:tr w:rsidR="007F5889">
        <w:tblPrEx>
          <w:tblCellMar>
            <w:top w:w="0" w:type="dxa"/>
            <w:left w:w="0" w:type="dxa"/>
            <w:bottom w:w="0" w:type="dxa"/>
            <w:right w:w="0" w:type="dxa"/>
          </w:tblCellMar>
        </w:tblPrEx>
        <w:trPr>
          <w:trHeight w:val="768"/>
        </w:trPr>
        <w:tc>
          <w:tcPr>
            <w:tcW w:w="8460" w:type="dxa"/>
            <w:gridSpan w:val="2"/>
            <w:tcBorders>
              <w:top w:val="nil"/>
              <w:left w:val="nil"/>
              <w:bottom w:val="nil"/>
              <w:right w:val="nil"/>
            </w:tcBorders>
            <w:vAlign w:val="bottom"/>
          </w:tcPr>
          <w:p w:rsidR="007F5889" w:rsidRDefault="007F5889">
            <w:pPr>
              <w:widowControl w:val="0"/>
              <w:autoSpaceDE w:val="0"/>
              <w:autoSpaceDN w:val="0"/>
              <w:adjustRightInd w:val="0"/>
              <w:spacing w:after="0" w:line="322" w:lineRule="exact"/>
              <w:ind w:left="1800"/>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Connect Company on Tally.NET</w:t>
            </w:r>
          </w:p>
        </w:tc>
      </w:tr>
      <w:tr w:rsidR="007F5889">
        <w:tblPrEx>
          <w:tblCellMar>
            <w:top w:w="0" w:type="dxa"/>
            <w:left w:w="0" w:type="dxa"/>
            <w:bottom w:w="0" w:type="dxa"/>
            <w:right w:w="0" w:type="dxa"/>
          </w:tblCellMar>
        </w:tblPrEx>
        <w:trPr>
          <w:trHeight w:val="770"/>
        </w:trPr>
        <w:tc>
          <w:tcPr>
            <w:tcW w:w="2040" w:type="dxa"/>
            <w:tcBorders>
              <w:top w:val="nil"/>
              <w:left w:val="nil"/>
              <w:bottom w:val="nil"/>
              <w:right w:val="nil"/>
            </w:tcBorders>
            <w:vAlign w:val="bottom"/>
          </w:tcPr>
          <w:p w:rsidR="007F5889" w:rsidRDefault="007F5889">
            <w:pPr>
              <w:widowControl w:val="0"/>
              <w:autoSpaceDE w:val="0"/>
              <w:autoSpaceDN w:val="0"/>
              <w:adjustRightInd w:val="0"/>
              <w:spacing w:after="0" w:line="322" w:lineRule="exact"/>
              <w:ind w:left="1800"/>
              <w:rPr>
                <w:rFonts w:ascii="Times New Roman" w:hAnsi="Times New Roman" w:cs="Times New Roman"/>
                <w:sz w:val="24"/>
                <w:szCs w:val="24"/>
              </w:rPr>
            </w:pPr>
            <w:r>
              <w:rPr>
                <w:rFonts w:ascii="Arial Unicode MS" w:eastAsia="Arial Unicode MS" w:hAnsi="Times New Roman" w:cs="Arial Unicode MS" w:hint="eastAsia"/>
                <w:sz w:val="24"/>
                <w:szCs w:val="24"/>
              </w:rPr>
              <w:t>−</w:t>
            </w:r>
          </w:p>
        </w:tc>
        <w:tc>
          <w:tcPr>
            <w:tcW w:w="6420" w:type="dxa"/>
            <w:tcBorders>
              <w:top w:val="nil"/>
              <w:left w:val="nil"/>
              <w:bottom w:val="nil"/>
              <w:right w:val="nil"/>
            </w:tcBorders>
            <w:vAlign w:val="bottom"/>
          </w:tcPr>
          <w:p w:rsidR="007F5889" w:rsidRDefault="007F5889">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Create Remote Users</w:t>
            </w:r>
          </w:p>
        </w:tc>
      </w:tr>
      <w:tr w:rsidR="007F5889">
        <w:tblPrEx>
          <w:tblCellMar>
            <w:top w:w="0" w:type="dxa"/>
            <w:left w:w="0" w:type="dxa"/>
            <w:bottom w:w="0" w:type="dxa"/>
            <w:right w:w="0" w:type="dxa"/>
          </w:tblCellMar>
        </w:tblPrEx>
        <w:trPr>
          <w:trHeight w:val="768"/>
        </w:trPr>
        <w:tc>
          <w:tcPr>
            <w:tcW w:w="2040" w:type="dxa"/>
            <w:tcBorders>
              <w:top w:val="nil"/>
              <w:left w:val="nil"/>
              <w:bottom w:val="nil"/>
              <w:right w:val="nil"/>
            </w:tcBorders>
            <w:vAlign w:val="bottom"/>
          </w:tcPr>
          <w:p w:rsidR="007F5889" w:rsidRDefault="007F5889">
            <w:pPr>
              <w:widowControl w:val="0"/>
              <w:autoSpaceDE w:val="0"/>
              <w:autoSpaceDN w:val="0"/>
              <w:adjustRightInd w:val="0"/>
              <w:spacing w:after="0" w:line="322" w:lineRule="exact"/>
              <w:ind w:left="1800"/>
              <w:rPr>
                <w:rFonts w:ascii="Times New Roman" w:hAnsi="Times New Roman" w:cs="Times New Roman"/>
                <w:sz w:val="24"/>
                <w:szCs w:val="24"/>
              </w:rPr>
            </w:pPr>
            <w:r>
              <w:rPr>
                <w:rFonts w:ascii="Arial Unicode MS" w:eastAsia="Arial Unicode MS" w:hAnsi="Times New Roman" w:cs="Arial Unicode MS" w:hint="eastAsia"/>
                <w:sz w:val="24"/>
                <w:szCs w:val="24"/>
              </w:rPr>
              <w:t>−</w:t>
            </w:r>
          </w:p>
        </w:tc>
        <w:tc>
          <w:tcPr>
            <w:tcW w:w="6420" w:type="dxa"/>
            <w:tcBorders>
              <w:top w:val="nil"/>
              <w:left w:val="nil"/>
              <w:bottom w:val="nil"/>
              <w:right w:val="nil"/>
            </w:tcBorders>
            <w:vAlign w:val="bottom"/>
          </w:tcPr>
          <w:p w:rsidR="007F5889" w:rsidRDefault="007F5889">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Authorize Remote Users</w:t>
            </w:r>
          </w:p>
        </w:tc>
      </w:tr>
      <w:tr w:rsidR="007F5889">
        <w:tblPrEx>
          <w:tblCellMar>
            <w:top w:w="0" w:type="dxa"/>
            <w:left w:w="0" w:type="dxa"/>
            <w:bottom w:w="0" w:type="dxa"/>
            <w:right w:w="0" w:type="dxa"/>
          </w:tblCellMar>
        </w:tblPrEx>
        <w:trPr>
          <w:trHeight w:val="770"/>
        </w:trPr>
        <w:tc>
          <w:tcPr>
            <w:tcW w:w="2040" w:type="dxa"/>
            <w:tcBorders>
              <w:top w:val="nil"/>
              <w:left w:val="nil"/>
              <w:bottom w:val="nil"/>
              <w:right w:val="nil"/>
            </w:tcBorders>
            <w:vAlign w:val="bottom"/>
          </w:tcPr>
          <w:p w:rsidR="007F5889" w:rsidRDefault="007F5889">
            <w:pPr>
              <w:widowControl w:val="0"/>
              <w:autoSpaceDE w:val="0"/>
              <w:autoSpaceDN w:val="0"/>
              <w:adjustRightInd w:val="0"/>
              <w:spacing w:after="0" w:line="322" w:lineRule="exact"/>
              <w:ind w:left="1800"/>
              <w:rPr>
                <w:rFonts w:ascii="Times New Roman" w:hAnsi="Times New Roman" w:cs="Times New Roman"/>
                <w:sz w:val="24"/>
                <w:szCs w:val="24"/>
              </w:rPr>
            </w:pPr>
            <w:r>
              <w:rPr>
                <w:rFonts w:ascii="Arial Unicode MS" w:eastAsia="Arial Unicode MS" w:hAnsi="Times New Roman" w:cs="Arial Unicode MS" w:hint="eastAsia"/>
                <w:sz w:val="24"/>
                <w:szCs w:val="24"/>
              </w:rPr>
              <w:t>−</w:t>
            </w:r>
          </w:p>
        </w:tc>
        <w:tc>
          <w:tcPr>
            <w:tcW w:w="6420" w:type="dxa"/>
            <w:tcBorders>
              <w:top w:val="nil"/>
              <w:left w:val="nil"/>
              <w:bottom w:val="nil"/>
              <w:right w:val="nil"/>
            </w:tcBorders>
            <w:vAlign w:val="bottom"/>
          </w:tcPr>
          <w:p w:rsidR="007F5889" w:rsidRDefault="007F5889">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Remote Access</w:t>
            </w:r>
          </w:p>
        </w:tc>
      </w:tr>
    </w:tbl>
    <w:p w:rsidR="007F5889" w:rsidRDefault="004D6FA2">
      <w:pPr>
        <w:widowControl w:val="0"/>
        <w:autoSpaceDE w:val="0"/>
        <w:autoSpaceDN w:val="0"/>
        <w:adjustRightInd w:val="0"/>
        <w:spacing w:after="0" w:line="20" w:lineRule="exact"/>
        <w:rPr>
          <w:rFonts w:ascii="Times New Roman" w:hAnsi="Times New Roman" w:cs="Times New Roman"/>
          <w:sz w:val="24"/>
          <w:szCs w:val="24"/>
        </w:rPr>
      </w:pPr>
      <w:r>
        <w:rPr>
          <w:noProof/>
        </w:rPr>
        <w:pict>
          <v:line id="_x0000_s1040" style="position:absolute;z-index:-251656704;mso-position-horizontal-relative:text;mso-position-vertical-relative:text" from="-.35pt,24.35pt" to="423.35pt,24.35pt" o:allowincell="f" strokeweight=".16917mm"/>
        </w:pict>
      </w:r>
    </w:p>
    <w:p w:rsidR="007F5889" w:rsidRDefault="007F5889">
      <w:pPr>
        <w:widowControl w:val="0"/>
        <w:autoSpaceDE w:val="0"/>
        <w:autoSpaceDN w:val="0"/>
        <w:adjustRightInd w:val="0"/>
        <w:spacing w:after="0" w:line="20" w:lineRule="exact"/>
        <w:rPr>
          <w:rFonts w:ascii="Times New Roman" w:hAnsi="Times New Roman" w:cs="Times New Roman"/>
          <w:sz w:val="24"/>
          <w:szCs w:val="24"/>
        </w:rPr>
        <w:sectPr w:rsidR="007F5889">
          <w:pgSz w:w="12240" w:h="15840"/>
          <w:pgMar w:top="1440" w:right="2340" w:bottom="639" w:left="1440" w:header="720" w:footer="720" w:gutter="0"/>
          <w:cols w:space="720" w:equalWidth="0">
            <w:col w:w="8460"/>
          </w:cols>
          <w:noEndnote/>
        </w:sectPr>
      </w:pPr>
    </w:p>
    <w:p w:rsidR="007F5889" w:rsidRDefault="002320A0">
      <w:pPr>
        <w:widowControl w:val="0"/>
        <w:autoSpaceDE w:val="0"/>
        <w:autoSpaceDN w:val="0"/>
        <w:adjustRightInd w:val="0"/>
        <w:spacing w:after="0" w:line="200" w:lineRule="exact"/>
        <w:rPr>
          <w:rFonts w:ascii="Times New Roman" w:hAnsi="Times New Roman" w:cs="Times New Roman"/>
          <w:sz w:val="24"/>
          <w:szCs w:val="24"/>
        </w:rPr>
      </w:pPr>
      <w:bookmarkStart w:id="2" w:name="page3"/>
      <w:bookmarkEnd w:id="2"/>
      <w:r>
        <w:rPr>
          <w:noProof/>
        </w:rPr>
        <w:lastRenderedPageBreak/>
        <w:drawing>
          <wp:anchor distT="0" distB="0" distL="114300" distR="114300" simplePos="0" relativeHeight="251660800" behindDoc="1" locked="0" layoutInCell="0" allowOverlap="1">
            <wp:simplePos x="0" y="0"/>
            <wp:positionH relativeFrom="page">
              <wp:posOffset>909955</wp:posOffset>
            </wp:positionH>
            <wp:positionV relativeFrom="page">
              <wp:posOffset>457200</wp:posOffset>
            </wp:positionV>
            <wp:extent cx="5380990" cy="9338945"/>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380990" cy="9338945"/>
                    </a:xfrm>
                    <a:prstGeom prst="rect">
                      <a:avLst/>
                    </a:prstGeom>
                    <a:noFill/>
                  </pic:spPr>
                </pic:pic>
              </a:graphicData>
            </a:graphic>
          </wp:anchor>
        </w:drawing>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355" w:lineRule="exact"/>
        <w:rPr>
          <w:rFonts w:ascii="Times New Roman" w:hAnsi="Times New Roman" w:cs="Times New Roman"/>
          <w:sz w:val="24"/>
          <w:szCs w:val="24"/>
        </w:rPr>
      </w:pPr>
    </w:p>
    <w:p w:rsidR="007F5889" w:rsidRDefault="007F5889">
      <w:pPr>
        <w:widowControl w:val="0"/>
        <w:tabs>
          <w:tab w:val="num" w:pos="1180"/>
        </w:tabs>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Lesson 3</w:t>
      </w:r>
      <w:r>
        <w:rPr>
          <w:rFonts w:ascii="Times New Roman" w:hAnsi="Times New Roman" w:cs="Times New Roman"/>
          <w:sz w:val="24"/>
          <w:szCs w:val="24"/>
        </w:rPr>
        <w:tab/>
      </w:r>
      <w:r>
        <w:rPr>
          <w:rFonts w:ascii="Times" w:hAnsi="Times" w:cs="Times"/>
          <w:b/>
          <w:bCs/>
          <w:sz w:val="24"/>
          <w:szCs w:val="24"/>
        </w:rPr>
        <w:t>Application Management and Controls</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6"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56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Concept, Features &amp; Advantages of Control Centre </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8"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56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Installing Tally.ERP 9 &amp; Activating Tally.ERP 9 License </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6"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56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Logging to Control Centre </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8"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56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Managing Accounts using Control Centre </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6"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56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My Tally.NET Accounts </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8"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56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Licensing &amp; Configuration </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59"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08" w:lineRule="exact"/>
        <w:ind w:left="1560"/>
        <w:jc w:val="both"/>
        <w:rPr>
          <w:rFonts w:ascii="Times New Roman" w:hAnsi="Times New Roman" w:cs="Times New Roman"/>
          <w:sz w:val="24"/>
          <w:szCs w:val="24"/>
        </w:rPr>
      </w:pPr>
      <w:r>
        <w:rPr>
          <w:rFonts w:ascii="Arial Unicode MS" w:eastAsia="Arial Unicode MS" w:hAnsi="Times" w:cs="Arial Unicode MS" w:hint="eastAsia"/>
          <w:sz w:val="23"/>
          <w:szCs w:val="23"/>
        </w:rPr>
        <w:t>−</w:t>
      </w:r>
      <w:r>
        <w:rPr>
          <w:rFonts w:ascii="Times" w:hAnsi="Times" w:cs="Times"/>
          <w:sz w:val="23"/>
          <w:szCs w:val="23"/>
        </w:rPr>
        <w:t xml:space="preserve">    General Configuration, User Management, Profile Management </w:t>
      </w:r>
    </w:p>
    <w:p w:rsidR="007F5889" w:rsidRDefault="004D6FA2">
      <w:pPr>
        <w:widowControl w:val="0"/>
        <w:autoSpaceDE w:val="0"/>
        <w:autoSpaceDN w:val="0"/>
        <w:adjustRightInd w:val="0"/>
        <w:spacing w:after="0" w:line="200" w:lineRule="exact"/>
        <w:rPr>
          <w:rFonts w:ascii="Times New Roman" w:hAnsi="Times New Roman" w:cs="Times New Roman"/>
          <w:sz w:val="24"/>
          <w:szCs w:val="24"/>
        </w:rPr>
      </w:pPr>
      <w:r>
        <w:rPr>
          <w:noProof/>
        </w:rPr>
        <w:pict>
          <v:line id="_x0000_s1042" style="position:absolute;z-index:-251654656" from="-12.35pt,31pt" to="411.35pt,31pt" o:allowincell="f" strokeweight=".25383mm"/>
        </w:pic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22" w:lineRule="exact"/>
        <w:rPr>
          <w:rFonts w:ascii="Times New Roman" w:hAnsi="Times New Roman" w:cs="Times New Roman"/>
          <w:sz w:val="24"/>
          <w:szCs w:val="24"/>
        </w:rPr>
      </w:pPr>
    </w:p>
    <w:p w:rsidR="007F5889" w:rsidRDefault="007F5889">
      <w:pPr>
        <w:widowControl w:val="0"/>
        <w:tabs>
          <w:tab w:val="num" w:pos="1180"/>
        </w:tabs>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Lesson 4</w:t>
      </w:r>
      <w:r>
        <w:rPr>
          <w:rFonts w:ascii="Times New Roman" w:hAnsi="Times New Roman" w:cs="Times New Roman"/>
          <w:sz w:val="24"/>
          <w:szCs w:val="24"/>
        </w:rPr>
        <w:tab/>
      </w:r>
      <w:r>
        <w:rPr>
          <w:rFonts w:ascii="Times" w:hAnsi="Times" w:cs="Times"/>
          <w:b/>
          <w:bCs/>
          <w:sz w:val="24"/>
          <w:szCs w:val="24"/>
        </w:rPr>
        <w:t>Online Help and Support</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8"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56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Features of Support Centre </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6"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56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Accessing the Support Centre </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8"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56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Local Access &amp; Remote Access </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6"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56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Using Support Centre </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8"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56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Adding a New Issue/Query </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6"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56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Reply to an Issue/Query &amp; Close an Issue/Query </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8"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56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Other Functions </w:t>
      </w:r>
    </w:p>
    <w:p w:rsidR="007F5889" w:rsidRDefault="004D6FA2">
      <w:pPr>
        <w:widowControl w:val="0"/>
        <w:autoSpaceDE w:val="0"/>
        <w:autoSpaceDN w:val="0"/>
        <w:adjustRightInd w:val="0"/>
        <w:spacing w:after="0" w:line="20" w:lineRule="exact"/>
        <w:rPr>
          <w:rFonts w:ascii="Times New Roman" w:hAnsi="Times New Roman" w:cs="Times New Roman"/>
          <w:sz w:val="24"/>
          <w:szCs w:val="24"/>
        </w:rPr>
      </w:pPr>
      <w:r>
        <w:rPr>
          <w:noProof/>
        </w:rPr>
        <w:pict>
          <v:line id="_x0000_s1043" style="position:absolute;z-index:-251653632" from="-12.35pt,24.25pt" to="411.35pt,24.25pt" o:allowincell="f" strokeweight=".16917mm"/>
        </w:pict>
      </w:r>
    </w:p>
    <w:p w:rsidR="007F5889" w:rsidRDefault="007F5889">
      <w:pPr>
        <w:widowControl w:val="0"/>
        <w:autoSpaceDE w:val="0"/>
        <w:autoSpaceDN w:val="0"/>
        <w:adjustRightInd w:val="0"/>
        <w:spacing w:after="0" w:line="20" w:lineRule="exact"/>
        <w:rPr>
          <w:rFonts w:ascii="Times New Roman" w:hAnsi="Times New Roman" w:cs="Times New Roman"/>
          <w:sz w:val="24"/>
          <w:szCs w:val="24"/>
        </w:rPr>
        <w:sectPr w:rsidR="007F5889">
          <w:pgSz w:w="12240" w:h="15840"/>
          <w:pgMar w:top="1440" w:right="2500" w:bottom="627" w:left="1680" w:header="720" w:footer="720" w:gutter="0"/>
          <w:cols w:space="720" w:equalWidth="0">
            <w:col w:w="8060"/>
          </w:cols>
          <w:noEndnote/>
        </w:sectPr>
      </w:pPr>
    </w:p>
    <w:p w:rsidR="007F5889" w:rsidRDefault="002320A0">
      <w:pPr>
        <w:widowControl w:val="0"/>
        <w:autoSpaceDE w:val="0"/>
        <w:autoSpaceDN w:val="0"/>
        <w:adjustRightInd w:val="0"/>
        <w:spacing w:after="0" w:line="200" w:lineRule="exact"/>
        <w:rPr>
          <w:rFonts w:ascii="Times New Roman" w:hAnsi="Times New Roman" w:cs="Times New Roman"/>
          <w:sz w:val="24"/>
          <w:szCs w:val="24"/>
        </w:rPr>
      </w:pPr>
      <w:bookmarkStart w:id="3" w:name="page4"/>
      <w:bookmarkEnd w:id="3"/>
      <w:r>
        <w:rPr>
          <w:noProof/>
        </w:rPr>
        <w:lastRenderedPageBreak/>
        <w:drawing>
          <wp:anchor distT="0" distB="0" distL="114300" distR="114300" simplePos="0" relativeHeight="251663872" behindDoc="1" locked="0" layoutInCell="0" allowOverlap="1">
            <wp:simplePos x="0" y="0"/>
            <wp:positionH relativeFrom="page">
              <wp:posOffset>909955</wp:posOffset>
            </wp:positionH>
            <wp:positionV relativeFrom="page">
              <wp:posOffset>457200</wp:posOffset>
            </wp:positionV>
            <wp:extent cx="5380990" cy="9372600"/>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5380990" cy="9372600"/>
                    </a:xfrm>
                    <a:prstGeom prst="rect">
                      <a:avLst/>
                    </a:prstGeom>
                    <a:noFill/>
                  </pic:spPr>
                </pic:pic>
              </a:graphicData>
            </a:graphic>
          </wp:anchor>
        </w:drawing>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325" w:lineRule="exact"/>
        <w:rPr>
          <w:rFonts w:ascii="Times New Roman" w:hAnsi="Times New Roman" w:cs="Times New Roman"/>
          <w:sz w:val="24"/>
          <w:szCs w:val="24"/>
        </w:rPr>
      </w:pPr>
    </w:p>
    <w:p w:rsidR="007F5889" w:rsidRDefault="007F5889">
      <w:pPr>
        <w:widowControl w:val="0"/>
        <w:tabs>
          <w:tab w:val="num" w:pos="1180"/>
        </w:tabs>
        <w:autoSpaceDE w:val="0"/>
        <w:autoSpaceDN w:val="0"/>
        <w:adjustRightInd w:val="0"/>
        <w:spacing w:after="0" w:line="239" w:lineRule="auto"/>
        <w:rPr>
          <w:rFonts w:ascii="Times New Roman" w:hAnsi="Times New Roman" w:cs="Times New Roman"/>
          <w:sz w:val="24"/>
          <w:szCs w:val="24"/>
        </w:rPr>
      </w:pPr>
      <w:r>
        <w:rPr>
          <w:rFonts w:ascii="Times" w:hAnsi="Times" w:cs="Times"/>
          <w:b/>
          <w:bCs/>
          <w:sz w:val="24"/>
          <w:szCs w:val="24"/>
        </w:rPr>
        <w:t>Lesson 5</w:t>
      </w:r>
      <w:r>
        <w:rPr>
          <w:rFonts w:ascii="Times New Roman" w:hAnsi="Times New Roman" w:cs="Times New Roman"/>
          <w:sz w:val="24"/>
          <w:szCs w:val="24"/>
        </w:rPr>
        <w:tab/>
      </w:r>
      <w:r>
        <w:rPr>
          <w:rFonts w:ascii="Times" w:hAnsi="Times" w:cs="Times"/>
          <w:b/>
          <w:bCs/>
          <w:sz w:val="23"/>
          <w:szCs w:val="23"/>
        </w:rPr>
        <w:t>Excise for Manufacturers</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6"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56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Introduction Basic Concepts </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8"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56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Basic concepts of Excise Duty </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6"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56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Scope and Applicability </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8"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56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Excise Valuation Methods </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6"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56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CENVAT Credit </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8"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56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Registration of Manufacturers </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6"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56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Requirement of Excise Invoice </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8"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56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Types of Duties and Methods of Calculations </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6"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56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Time and Mode of Payment of Duty </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8"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56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Returns &amp; Timeline </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6"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56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Configuring Excise in Tally.ERP 9 </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8"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56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Recording Transactions of Sample Data </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6"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56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Excise Reports &amp; Excise Computation Report </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8"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56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Daily Stock Register, PLA Register &amp; Form ER 1 </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59"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08" w:lineRule="exact"/>
        <w:ind w:left="1560"/>
        <w:jc w:val="both"/>
        <w:rPr>
          <w:rFonts w:ascii="Times New Roman" w:hAnsi="Times New Roman" w:cs="Times New Roman"/>
          <w:sz w:val="24"/>
          <w:szCs w:val="24"/>
        </w:rPr>
      </w:pPr>
      <w:r>
        <w:rPr>
          <w:rFonts w:ascii="Arial Unicode MS" w:eastAsia="Arial Unicode MS" w:hAnsi="Times" w:cs="Arial Unicode MS" w:hint="eastAsia"/>
          <w:sz w:val="23"/>
          <w:szCs w:val="23"/>
        </w:rPr>
        <w:t>−</w:t>
      </w:r>
      <w:r>
        <w:rPr>
          <w:rFonts w:ascii="Times" w:hAnsi="Times" w:cs="Times"/>
          <w:sz w:val="23"/>
          <w:szCs w:val="23"/>
        </w:rPr>
        <w:t xml:space="preserve">    CENVAT Credit Availed &amp; CENVAT Credit Register </w:t>
      </w:r>
    </w:p>
    <w:p w:rsidR="007F5889" w:rsidRDefault="007F5889">
      <w:pPr>
        <w:widowControl w:val="0"/>
        <w:autoSpaceDE w:val="0"/>
        <w:autoSpaceDN w:val="0"/>
        <w:adjustRightInd w:val="0"/>
        <w:spacing w:after="0" w:line="240" w:lineRule="auto"/>
        <w:rPr>
          <w:rFonts w:ascii="Times New Roman" w:hAnsi="Times New Roman" w:cs="Times New Roman"/>
          <w:sz w:val="24"/>
          <w:szCs w:val="24"/>
        </w:rPr>
        <w:sectPr w:rsidR="007F5889">
          <w:pgSz w:w="12240" w:h="15840"/>
          <w:pgMar w:top="1440" w:right="3380" w:bottom="987" w:left="1680" w:header="720" w:footer="720" w:gutter="0"/>
          <w:cols w:space="720" w:equalWidth="0">
            <w:col w:w="7180"/>
          </w:cols>
          <w:noEndnote/>
        </w:sectPr>
      </w:pPr>
    </w:p>
    <w:p w:rsidR="007F5889" w:rsidRDefault="002320A0">
      <w:pPr>
        <w:widowControl w:val="0"/>
        <w:autoSpaceDE w:val="0"/>
        <w:autoSpaceDN w:val="0"/>
        <w:adjustRightInd w:val="0"/>
        <w:spacing w:after="0" w:line="200" w:lineRule="exact"/>
        <w:rPr>
          <w:rFonts w:ascii="Times New Roman" w:hAnsi="Times New Roman" w:cs="Times New Roman"/>
          <w:sz w:val="24"/>
          <w:szCs w:val="24"/>
        </w:rPr>
      </w:pPr>
      <w:bookmarkStart w:id="4" w:name="page5"/>
      <w:bookmarkEnd w:id="4"/>
      <w:r>
        <w:rPr>
          <w:noProof/>
        </w:rPr>
        <w:lastRenderedPageBreak/>
        <w:drawing>
          <wp:anchor distT="0" distB="0" distL="114300" distR="114300" simplePos="0" relativeHeight="251664896" behindDoc="1" locked="0" layoutInCell="0" allowOverlap="1">
            <wp:simplePos x="0" y="0"/>
            <wp:positionH relativeFrom="page">
              <wp:posOffset>909955</wp:posOffset>
            </wp:positionH>
            <wp:positionV relativeFrom="page">
              <wp:posOffset>457200</wp:posOffset>
            </wp:positionV>
            <wp:extent cx="5380990" cy="8485505"/>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380990" cy="8485505"/>
                    </a:xfrm>
                    <a:prstGeom prst="rect">
                      <a:avLst/>
                    </a:prstGeom>
                    <a:noFill/>
                  </pic:spPr>
                </pic:pic>
              </a:graphicData>
            </a:graphic>
          </wp:anchor>
        </w:drawing>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325" w:lineRule="exact"/>
        <w:rPr>
          <w:rFonts w:ascii="Times New Roman" w:hAnsi="Times New Roman" w:cs="Times New Roman"/>
          <w:sz w:val="24"/>
          <w:szCs w:val="24"/>
        </w:rPr>
      </w:pPr>
    </w:p>
    <w:p w:rsidR="007F5889" w:rsidRDefault="007F5889">
      <w:pPr>
        <w:widowControl w:val="0"/>
        <w:tabs>
          <w:tab w:val="num" w:pos="1180"/>
        </w:tabs>
        <w:autoSpaceDE w:val="0"/>
        <w:autoSpaceDN w:val="0"/>
        <w:adjustRightInd w:val="0"/>
        <w:spacing w:after="0" w:line="239" w:lineRule="auto"/>
        <w:rPr>
          <w:rFonts w:ascii="Times New Roman" w:hAnsi="Times New Roman" w:cs="Times New Roman"/>
          <w:sz w:val="24"/>
          <w:szCs w:val="24"/>
        </w:rPr>
      </w:pPr>
      <w:r>
        <w:rPr>
          <w:rFonts w:ascii="Times" w:hAnsi="Times" w:cs="Times"/>
          <w:b/>
          <w:bCs/>
          <w:sz w:val="24"/>
          <w:szCs w:val="24"/>
        </w:rPr>
        <w:t>Lesson 6</w:t>
      </w:r>
      <w:r>
        <w:rPr>
          <w:rFonts w:ascii="Times New Roman" w:hAnsi="Times New Roman" w:cs="Times New Roman"/>
          <w:sz w:val="24"/>
          <w:szCs w:val="24"/>
        </w:rPr>
        <w:tab/>
      </w:r>
      <w:r>
        <w:rPr>
          <w:rFonts w:ascii="Times" w:hAnsi="Times" w:cs="Times"/>
          <w:b/>
          <w:bCs/>
          <w:sz w:val="23"/>
          <w:szCs w:val="23"/>
        </w:rPr>
        <w:t>Tax Deducted at Source</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6"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56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Introduction </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8"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56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Basic concepts of TDS </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6"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56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Configuring TDS in Tally.ERP 9 </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8"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56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Enabling TDS in Tally.ERP 9 </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6"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56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TDS Statutory Masters </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62"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08" w:lineRule="exact"/>
        <w:ind w:left="1560"/>
        <w:jc w:val="both"/>
        <w:rPr>
          <w:rFonts w:ascii="Times New Roman" w:hAnsi="Times New Roman" w:cs="Times New Roman"/>
          <w:sz w:val="24"/>
          <w:szCs w:val="24"/>
        </w:rPr>
      </w:pPr>
      <w:r>
        <w:rPr>
          <w:rFonts w:ascii="Arial Unicode MS" w:eastAsia="Arial Unicode MS" w:hAnsi="Times" w:cs="Arial Unicode MS" w:hint="eastAsia"/>
          <w:sz w:val="23"/>
          <w:szCs w:val="23"/>
        </w:rPr>
        <w:t>−</w:t>
      </w:r>
      <w:r>
        <w:rPr>
          <w:rFonts w:ascii="Times" w:hAnsi="Times" w:cs="Times"/>
          <w:sz w:val="23"/>
          <w:szCs w:val="23"/>
        </w:rPr>
        <w:t xml:space="preserve">    Recording Transactions of Sample Data </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6"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56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TDS Reports </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8"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56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Computation </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6"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56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Chalan Reconciliation </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8"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56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Return </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6"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56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eTDS Returns </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8"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56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Outstanding </w:t>
      </w:r>
    </w:p>
    <w:p w:rsidR="007F5889" w:rsidRDefault="007F5889">
      <w:pPr>
        <w:widowControl w:val="0"/>
        <w:autoSpaceDE w:val="0"/>
        <w:autoSpaceDN w:val="0"/>
        <w:adjustRightInd w:val="0"/>
        <w:spacing w:after="0" w:line="200" w:lineRule="exact"/>
        <w:rPr>
          <w:rFonts w:ascii="Times New Roman" w:hAnsi="Times New Roman" w:cs="Times New Roman"/>
          <w:sz w:val="24"/>
          <w:szCs w:val="24"/>
        </w:rPr>
      </w:pPr>
    </w:p>
    <w:p w:rsidR="007F5889" w:rsidRDefault="007F5889">
      <w:pPr>
        <w:widowControl w:val="0"/>
        <w:autoSpaceDE w:val="0"/>
        <w:autoSpaceDN w:val="0"/>
        <w:adjustRightInd w:val="0"/>
        <w:spacing w:after="0" w:line="246" w:lineRule="exact"/>
        <w:rPr>
          <w:rFonts w:ascii="Times New Roman" w:hAnsi="Times New Roman" w:cs="Times New Roman"/>
          <w:sz w:val="24"/>
          <w:szCs w:val="24"/>
        </w:rPr>
      </w:pPr>
    </w:p>
    <w:p w:rsidR="007F5889" w:rsidRDefault="007F5889">
      <w:pPr>
        <w:widowControl w:val="0"/>
        <w:overflowPunct w:val="0"/>
        <w:autoSpaceDE w:val="0"/>
        <w:autoSpaceDN w:val="0"/>
        <w:adjustRightInd w:val="0"/>
        <w:spacing w:after="0" w:line="322" w:lineRule="exact"/>
        <w:ind w:left="1560"/>
        <w:jc w:val="both"/>
        <w:rPr>
          <w:rFonts w:ascii="Times New Roman" w:hAnsi="Times New Roman" w:cs="Times New Roman"/>
          <w:sz w:val="24"/>
          <w:szCs w:val="24"/>
        </w:rPr>
      </w:pPr>
      <w:r>
        <w:rPr>
          <w:rFonts w:ascii="Arial Unicode MS" w:eastAsia="Arial Unicode MS" w:hAnsi="Times" w:cs="Arial Unicode MS" w:hint="eastAsia"/>
          <w:sz w:val="24"/>
          <w:szCs w:val="24"/>
        </w:rPr>
        <w:t>−</w:t>
      </w:r>
      <w:r>
        <w:rPr>
          <w:rFonts w:ascii="Times" w:hAnsi="Times" w:cs="Times"/>
          <w:sz w:val="24"/>
          <w:szCs w:val="24"/>
        </w:rPr>
        <w:t xml:space="preserve">    Exception Reports </w:t>
      </w:r>
    </w:p>
    <w:p w:rsidR="007F5889" w:rsidRDefault="004D6FA2">
      <w:pPr>
        <w:widowControl w:val="0"/>
        <w:autoSpaceDE w:val="0"/>
        <w:autoSpaceDN w:val="0"/>
        <w:adjustRightInd w:val="0"/>
        <w:spacing w:after="0" w:line="240" w:lineRule="auto"/>
      </w:pPr>
      <w:r>
        <w:rPr>
          <w:noProof/>
        </w:rPr>
        <w:pict>
          <v:rect id="_x0000_s1046" style="position:absolute;margin-left:57.45pt;margin-top:51.5pt;width:.95pt;height:.95pt;z-index:-251650560" o:allowincell="f" fillcolor="black" stroked="f"/>
        </w:pict>
      </w:r>
    </w:p>
    <w:sectPr w:rsidR="007F5889">
      <w:pgSz w:w="12240" w:h="15840"/>
      <w:pgMar w:top="1440" w:right="4800" w:bottom="1440" w:left="1680" w:header="720" w:footer="720" w:gutter="0"/>
      <w:cols w:space="720" w:equalWidth="0">
        <w:col w:w="576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AF1"/>
    <w:multiLevelType w:val="hybridMultilevel"/>
    <w:tmpl w:val="000041BB"/>
    <w:lvl w:ilvl="0" w:tplc="000026E9">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736A21"/>
    <w:rsid w:val="00192FAA"/>
    <w:rsid w:val="002320A0"/>
    <w:rsid w:val="002E1991"/>
    <w:rsid w:val="004D6FA2"/>
    <w:rsid w:val="00736A21"/>
    <w:rsid w:val="00763A85"/>
    <w:rsid w:val="007F5889"/>
    <w:rsid w:val="009F7605"/>
    <w:rsid w:val="00D03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2014-12-11T10:38:00Z</dcterms:created>
  <dcterms:modified xsi:type="dcterms:W3CDTF">2014-12-11T10:38:00Z</dcterms:modified>
</cp:coreProperties>
</file>